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39" w:rsidRDefault="006B7A39" w:rsidP="00C37509">
      <w:pPr>
        <w:jc w:val="center"/>
        <w:rPr>
          <w:rFonts w:asciiTheme="minorHAnsi" w:hAnsiTheme="minorHAnsi"/>
          <w:b/>
          <w:color w:val="548DD4" w:themeColor="text2" w:themeTint="99"/>
          <w:sz w:val="36"/>
          <w:szCs w:val="28"/>
        </w:rPr>
      </w:pPr>
      <w:r w:rsidRPr="006B7A39">
        <w:rPr>
          <w:rFonts w:asciiTheme="minorHAnsi" w:hAnsiTheme="minorHAnsi"/>
          <w:b/>
          <w:color w:val="548DD4" w:themeColor="text2" w:themeTint="99"/>
          <w:sz w:val="36"/>
          <w:szCs w:val="28"/>
        </w:rPr>
        <w:t>TEMPLATE:</w:t>
      </w:r>
    </w:p>
    <w:p w:rsidR="00B525D0" w:rsidRPr="006B7A39" w:rsidRDefault="00B525D0" w:rsidP="00C37509">
      <w:pPr>
        <w:jc w:val="center"/>
        <w:rPr>
          <w:rFonts w:asciiTheme="minorHAnsi" w:hAnsiTheme="minorHAnsi"/>
          <w:b/>
          <w:color w:val="548DD4" w:themeColor="text2" w:themeTint="99"/>
          <w:sz w:val="36"/>
          <w:szCs w:val="28"/>
        </w:rPr>
      </w:pPr>
      <w:r>
        <w:rPr>
          <w:rFonts w:asciiTheme="minorHAnsi" w:hAnsiTheme="minorHAnsi"/>
          <w:b/>
          <w:color w:val="548DD4" w:themeColor="text2" w:themeTint="99"/>
          <w:sz w:val="36"/>
          <w:szCs w:val="28"/>
        </w:rPr>
        <w:t>(Please use this template for your submission)</w:t>
      </w:r>
    </w:p>
    <w:p w:rsidR="00B525D0" w:rsidRDefault="00B525D0" w:rsidP="00CF4A56">
      <w:pPr>
        <w:pBdr>
          <w:top w:val="single" w:sz="4" w:space="1" w:color="auto"/>
        </w:pBdr>
        <w:jc w:val="center"/>
        <w:rPr>
          <w:rFonts w:asciiTheme="minorHAnsi" w:hAnsiTheme="minorHAnsi"/>
          <w:b/>
          <w:color w:val="548DD4" w:themeColor="text2" w:themeTint="99"/>
          <w:szCs w:val="28"/>
        </w:rPr>
      </w:pPr>
    </w:p>
    <w:p w:rsidR="003509D9" w:rsidRPr="00B02132" w:rsidRDefault="003509D9" w:rsidP="00C37509">
      <w:pPr>
        <w:jc w:val="center"/>
        <w:rPr>
          <w:rFonts w:asciiTheme="minorHAnsi" w:hAnsiTheme="minorHAnsi"/>
          <w:b/>
          <w:color w:val="548DD4" w:themeColor="text2" w:themeTint="99"/>
          <w:szCs w:val="28"/>
        </w:rPr>
      </w:pPr>
      <w:r w:rsidRPr="00B02132">
        <w:rPr>
          <w:rFonts w:asciiTheme="minorHAnsi" w:hAnsiTheme="minorHAnsi"/>
          <w:b/>
          <w:color w:val="548DD4" w:themeColor="text2" w:themeTint="99"/>
          <w:szCs w:val="28"/>
        </w:rPr>
        <w:t xml:space="preserve">EXPRESSION OF </w:t>
      </w:r>
      <w:bookmarkStart w:id="0" w:name="_GoBack"/>
      <w:bookmarkEnd w:id="0"/>
      <w:r w:rsidRPr="00B02132">
        <w:rPr>
          <w:rFonts w:asciiTheme="minorHAnsi" w:hAnsiTheme="minorHAnsi"/>
          <w:b/>
          <w:color w:val="548DD4" w:themeColor="text2" w:themeTint="99"/>
          <w:szCs w:val="28"/>
        </w:rPr>
        <w:t>INTEREST</w:t>
      </w:r>
    </w:p>
    <w:p w:rsidR="003509D9" w:rsidRPr="002227A0" w:rsidRDefault="003509D9" w:rsidP="003509D9">
      <w:pPr>
        <w:spacing w:after="120"/>
        <w:jc w:val="center"/>
        <w:rPr>
          <w:rFonts w:asciiTheme="minorHAnsi" w:hAnsiTheme="minorHAnsi"/>
          <w:b/>
          <w:color w:val="548DD4" w:themeColor="text2" w:themeTint="99"/>
        </w:rPr>
      </w:pPr>
      <w:r w:rsidRPr="002227A0" w:rsidDel="00D66C47">
        <w:rPr>
          <w:rFonts w:asciiTheme="minorHAnsi" w:hAnsiTheme="minorHAnsi"/>
          <w:b/>
          <w:color w:val="548DD4" w:themeColor="text2" w:themeTint="99"/>
        </w:rPr>
        <w:t xml:space="preserve">To </w:t>
      </w:r>
      <w:r>
        <w:rPr>
          <w:rFonts w:asciiTheme="minorHAnsi" w:hAnsiTheme="minorHAnsi"/>
          <w:b/>
          <w:color w:val="548DD4" w:themeColor="text2" w:themeTint="99"/>
        </w:rPr>
        <w:t>h</w:t>
      </w:r>
      <w:r w:rsidRPr="002227A0" w:rsidDel="00D66C47">
        <w:rPr>
          <w:rFonts w:asciiTheme="minorHAnsi" w:hAnsiTheme="minorHAnsi"/>
          <w:b/>
          <w:color w:val="548DD4" w:themeColor="text2" w:themeTint="99"/>
        </w:rPr>
        <w:t xml:space="preserve">ost </w:t>
      </w:r>
      <w:r>
        <w:rPr>
          <w:rFonts w:asciiTheme="minorHAnsi" w:hAnsiTheme="minorHAnsi"/>
          <w:b/>
          <w:color w:val="548DD4" w:themeColor="text2" w:themeTint="99"/>
        </w:rPr>
        <w:t>BIOPAMA Observatory</w:t>
      </w:r>
      <w:r w:rsidRPr="002227A0" w:rsidDel="00D66C47">
        <w:rPr>
          <w:rFonts w:asciiTheme="minorHAnsi" w:hAnsiTheme="minorHAnsi"/>
          <w:b/>
          <w:color w:val="548DD4" w:themeColor="text2" w:themeTint="99"/>
        </w:rPr>
        <w:t xml:space="preserve"> in </w:t>
      </w:r>
      <w:r>
        <w:rPr>
          <w:rFonts w:asciiTheme="minorHAnsi" w:hAnsiTheme="minorHAnsi"/>
          <w:b/>
          <w:color w:val="548DD4" w:themeColor="text2" w:themeTint="99"/>
        </w:rPr>
        <w:t>Eastern and Southern Africa</w:t>
      </w:r>
    </w:p>
    <w:tbl>
      <w:tblPr>
        <w:tblW w:w="10080" w:type="dxa"/>
        <w:tblInd w:w="108" w:type="dxa"/>
        <w:tblBorders>
          <w:top w:val="thinThickSmallGap" w:sz="18" w:space="0" w:color="17365D" w:themeColor="text2" w:themeShade="BF"/>
          <w:left w:val="single" w:sz="8" w:space="0" w:color="17365D" w:themeColor="text2" w:themeShade="BF"/>
          <w:bottom w:val="thinThickSmallGap" w:sz="1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thinThickSmallGap" w:sz="18" w:space="0" w:color="17365D" w:themeColor="text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3509D9" w:rsidRPr="00232BF1" w:rsidTr="0029137A">
        <w:tc>
          <w:tcPr>
            <w:tcW w:w="10080" w:type="dxa"/>
            <w:tcBorders>
              <w:top w:val="thinThickSmallGap" w:sz="18" w:space="0" w:color="17365D" w:themeColor="text2" w:themeShade="BF"/>
              <w:bottom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D9" w:rsidRPr="00232BF1" w:rsidRDefault="003509D9" w:rsidP="0029137A">
            <w:pPr>
              <w:rPr>
                <w:color w:val="4F81BD" w:themeColor="accent1"/>
                <w:sz w:val="20"/>
                <w:szCs w:val="20"/>
              </w:rPr>
            </w:pPr>
            <w:r w:rsidRPr="00232BF1">
              <w:rPr>
                <w:b/>
                <w:bCs/>
                <w:color w:val="4F81BD" w:themeColor="accent1"/>
                <w:sz w:val="20"/>
                <w:szCs w:val="20"/>
              </w:rPr>
              <w:t>1. Basic Information</w:t>
            </w:r>
          </w:p>
        </w:tc>
      </w:tr>
      <w:tr w:rsidR="003509D9" w:rsidRPr="00232BF1" w:rsidTr="0029137A">
        <w:tc>
          <w:tcPr>
            <w:tcW w:w="1008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D9" w:rsidRPr="00232BF1" w:rsidRDefault="003509D9" w:rsidP="003509D9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sz w:val="20"/>
                <w:szCs w:val="20"/>
              </w:rPr>
            </w:pPr>
            <w:r w:rsidRPr="00232BF1">
              <w:rPr>
                <w:sz w:val="20"/>
                <w:szCs w:val="20"/>
              </w:rPr>
              <w:t xml:space="preserve"> Name of the organization</w:t>
            </w:r>
            <w:r>
              <w:rPr>
                <w:sz w:val="20"/>
                <w:szCs w:val="20"/>
              </w:rPr>
              <w:t>.  I</w:t>
            </w:r>
            <w:r w:rsidRPr="00232BF1">
              <w:rPr>
                <w:sz w:val="20"/>
                <w:szCs w:val="20"/>
              </w:rPr>
              <w:t>f a consortium, provide the lead applicant and also complete item B</w:t>
            </w:r>
            <w:proofErr w:type="gramStart"/>
            <w:r w:rsidRPr="00232BF1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br/>
            </w:r>
            <w:r w:rsidRPr="009F384C">
              <w:rPr>
                <w:i/>
                <w:sz w:val="20"/>
                <w:szCs w:val="20"/>
              </w:rPr>
              <w:t xml:space="preserve">[The lead institution should be an </w:t>
            </w:r>
            <w:r>
              <w:rPr>
                <w:i/>
                <w:sz w:val="20"/>
                <w:szCs w:val="20"/>
              </w:rPr>
              <w:t xml:space="preserve">inter-governmental organization, </w:t>
            </w:r>
            <w:r w:rsidRPr="009F384C">
              <w:rPr>
                <w:i/>
                <w:sz w:val="20"/>
                <w:szCs w:val="20"/>
              </w:rPr>
              <w:t xml:space="preserve">academic institution, </w:t>
            </w:r>
            <w:r w:rsidRPr="00EB45C0">
              <w:rPr>
                <w:i/>
                <w:sz w:val="20"/>
                <w:szCs w:val="20"/>
              </w:rPr>
              <w:t>research organization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9F384C">
              <w:rPr>
                <w:i/>
                <w:sz w:val="20"/>
                <w:szCs w:val="20"/>
              </w:rPr>
              <w:t xml:space="preserve">or other not-for-profit organization. </w:t>
            </w:r>
          </w:p>
        </w:tc>
      </w:tr>
      <w:tr w:rsidR="003509D9" w:rsidRPr="00232BF1" w:rsidTr="0029137A">
        <w:trPr>
          <w:trHeight w:val="232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D9" w:rsidRPr="00232BF1" w:rsidRDefault="003509D9" w:rsidP="003509D9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sz w:val="20"/>
                <w:szCs w:val="20"/>
              </w:rPr>
            </w:pPr>
            <w:r w:rsidRPr="00232BF1">
              <w:rPr>
                <w:i/>
                <w:sz w:val="20"/>
                <w:szCs w:val="20"/>
              </w:rPr>
              <w:t xml:space="preserve">If applying as a consortium, </w:t>
            </w:r>
            <w:r w:rsidRPr="00232BF1">
              <w:rPr>
                <w:sz w:val="20"/>
                <w:szCs w:val="20"/>
              </w:rPr>
              <w:t>provide the names and locations of all organization</w:t>
            </w:r>
            <w:r>
              <w:rPr>
                <w:sz w:val="20"/>
                <w:szCs w:val="20"/>
              </w:rPr>
              <w:t>s.</w:t>
            </w:r>
          </w:p>
        </w:tc>
      </w:tr>
      <w:tr w:rsidR="003509D9" w:rsidRPr="00232BF1" w:rsidTr="0029137A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D9" w:rsidRPr="00232BF1" w:rsidRDefault="003509D9" w:rsidP="003509D9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sz w:val="20"/>
                <w:szCs w:val="20"/>
              </w:rPr>
            </w:pPr>
            <w:r w:rsidRPr="00232BF1">
              <w:rPr>
                <w:sz w:val="20"/>
                <w:szCs w:val="20"/>
              </w:rPr>
              <w:t xml:space="preserve">Name and title of the person submitting the </w:t>
            </w:r>
            <w:r w:rsidR="00BA1204">
              <w:rPr>
                <w:sz w:val="20"/>
                <w:szCs w:val="20"/>
              </w:rPr>
              <w:t>Eo</w:t>
            </w:r>
            <w:r>
              <w:rPr>
                <w:sz w:val="20"/>
                <w:szCs w:val="20"/>
              </w:rPr>
              <w:t>I</w:t>
            </w:r>
          </w:p>
        </w:tc>
      </w:tr>
      <w:tr w:rsidR="003509D9" w:rsidRPr="00232BF1" w:rsidTr="0029137A">
        <w:trPr>
          <w:trHeight w:val="196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D9" w:rsidRPr="00232BF1" w:rsidRDefault="003509D9" w:rsidP="003509D9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sz w:val="20"/>
                <w:szCs w:val="20"/>
              </w:rPr>
            </w:pPr>
            <w:r w:rsidRPr="00232BF1">
              <w:rPr>
                <w:sz w:val="20"/>
                <w:szCs w:val="20"/>
              </w:rPr>
              <w:t>Website of the organization</w:t>
            </w:r>
          </w:p>
        </w:tc>
      </w:tr>
      <w:tr w:rsidR="003509D9" w:rsidRPr="00232BF1" w:rsidTr="0029137A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D9" w:rsidRPr="00232BF1" w:rsidRDefault="003509D9" w:rsidP="003509D9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sz w:val="20"/>
                <w:szCs w:val="20"/>
              </w:rPr>
            </w:pPr>
            <w:r w:rsidRPr="00232BF1">
              <w:rPr>
                <w:sz w:val="20"/>
                <w:szCs w:val="20"/>
              </w:rPr>
              <w:t>Countr</w:t>
            </w:r>
            <w:r>
              <w:rPr>
                <w:sz w:val="20"/>
                <w:szCs w:val="20"/>
              </w:rPr>
              <w:t>y/-</w:t>
            </w:r>
            <w:proofErr w:type="spellStart"/>
            <w:r w:rsidRPr="00232BF1">
              <w:rPr>
                <w:sz w:val="20"/>
                <w:szCs w:val="20"/>
              </w:rPr>
              <w:t>ies</w:t>
            </w:r>
            <w:proofErr w:type="spellEnd"/>
            <w:r w:rsidRPr="00232BF1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h</w:t>
            </w:r>
            <w:r w:rsidR="000E120E">
              <w:rPr>
                <w:sz w:val="20"/>
                <w:szCs w:val="20"/>
              </w:rPr>
              <w:t>ere the organization is active</w:t>
            </w:r>
          </w:p>
        </w:tc>
      </w:tr>
      <w:tr w:rsidR="003509D9" w:rsidRPr="00232BF1" w:rsidTr="0029137A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D9" w:rsidRPr="00232BF1" w:rsidRDefault="003509D9" w:rsidP="003509D9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sz w:val="20"/>
                <w:szCs w:val="20"/>
              </w:rPr>
            </w:pPr>
            <w:r w:rsidRPr="00232BF1">
              <w:rPr>
                <w:sz w:val="20"/>
                <w:szCs w:val="20"/>
              </w:rPr>
              <w:t>Postal address</w:t>
            </w:r>
            <w:r w:rsidR="008056E2">
              <w:rPr>
                <w:sz w:val="20"/>
                <w:szCs w:val="20"/>
              </w:rPr>
              <w:t xml:space="preserve"> (include name of city)</w:t>
            </w:r>
          </w:p>
        </w:tc>
      </w:tr>
      <w:tr w:rsidR="003509D9" w:rsidRPr="00232BF1" w:rsidTr="0029137A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D9" w:rsidRPr="00232BF1" w:rsidRDefault="003509D9" w:rsidP="003509D9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sz w:val="20"/>
                <w:szCs w:val="20"/>
              </w:rPr>
            </w:pPr>
            <w:r w:rsidRPr="00232BF1">
              <w:rPr>
                <w:sz w:val="20"/>
                <w:szCs w:val="20"/>
              </w:rPr>
              <w:t xml:space="preserve">Email </w:t>
            </w:r>
            <w:r>
              <w:rPr>
                <w:sz w:val="20"/>
                <w:szCs w:val="20"/>
              </w:rPr>
              <w:t>a</w:t>
            </w:r>
            <w:r w:rsidRPr="00232BF1">
              <w:rPr>
                <w:sz w:val="20"/>
                <w:szCs w:val="20"/>
              </w:rPr>
              <w:t>ddress</w:t>
            </w:r>
          </w:p>
        </w:tc>
      </w:tr>
      <w:tr w:rsidR="003509D9" w:rsidRPr="00232BF1" w:rsidTr="0029137A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D9" w:rsidRPr="00232BF1" w:rsidRDefault="003509D9" w:rsidP="003509D9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sz w:val="20"/>
                <w:szCs w:val="20"/>
              </w:rPr>
            </w:pPr>
            <w:r w:rsidRPr="00232BF1">
              <w:rPr>
                <w:sz w:val="20"/>
                <w:szCs w:val="20"/>
              </w:rPr>
              <w:t xml:space="preserve">Telephone </w:t>
            </w:r>
            <w:r>
              <w:rPr>
                <w:sz w:val="20"/>
                <w:szCs w:val="20"/>
              </w:rPr>
              <w:t>n</w:t>
            </w:r>
            <w:r w:rsidRPr="00232BF1">
              <w:rPr>
                <w:sz w:val="20"/>
                <w:szCs w:val="20"/>
              </w:rPr>
              <w:t>umber</w:t>
            </w:r>
          </w:p>
        </w:tc>
      </w:tr>
      <w:tr w:rsidR="003509D9" w:rsidRPr="00232BF1" w:rsidTr="0029137A">
        <w:tc>
          <w:tcPr>
            <w:tcW w:w="10080" w:type="dxa"/>
            <w:tcBorders>
              <w:bottom w:val="single" w:sz="8" w:space="0" w:color="17365D" w:themeColor="tex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D9" w:rsidRPr="00232BF1" w:rsidRDefault="003509D9" w:rsidP="003509D9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sz w:val="20"/>
                <w:szCs w:val="20"/>
              </w:rPr>
            </w:pPr>
            <w:r w:rsidRPr="00232BF1">
              <w:rPr>
                <w:sz w:val="20"/>
                <w:szCs w:val="20"/>
              </w:rPr>
              <w:t>Fax</w:t>
            </w:r>
          </w:p>
        </w:tc>
      </w:tr>
      <w:tr w:rsidR="003509D9" w:rsidRPr="00232BF1" w:rsidTr="0029137A">
        <w:trPr>
          <w:trHeight w:val="359"/>
        </w:trPr>
        <w:tc>
          <w:tcPr>
            <w:tcW w:w="10080" w:type="dxa"/>
            <w:tcBorders>
              <w:top w:val="single" w:sz="8" w:space="0" w:color="17365D" w:themeColor="text2" w:themeShade="BF"/>
              <w:bottom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D9" w:rsidRPr="00F40B4B" w:rsidRDefault="003509D9" w:rsidP="0029137A">
            <w:pPr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232BF1">
              <w:rPr>
                <w:b/>
                <w:bCs/>
                <w:color w:val="4F81BD" w:themeColor="accent1"/>
                <w:sz w:val="20"/>
                <w:szCs w:val="20"/>
              </w:rPr>
              <w:t>2. Statement of Interest (</w:t>
            </w:r>
            <w:r w:rsidR="00F13EEC">
              <w:rPr>
                <w:b/>
                <w:bCs/>
                <w:color w:val="4F81BD" w:themeColor="accent1"/>
                <w:sz w:val="20"/>
                <w:szCs w:val="20"/>
              </w:rPr>
              <w:t xml:space="preserve">Suggested length: ½ </w:t>
            </w:r>
            <w:r w:rsidR="00977BA8">
              <w:rPr>
                <w:b/>
                <w:bCs/>
                <w:color w:val="4F81BD" w:themeColor="accent1"/>
                <w:sz w:val="20"/>
                <w:szCs w:val="20"/>
              </w:rPr>
              <w:t>page</w:t>
            </w:r>
            <w:r w:rsidRPr="00232BF1">
              <w:rPr>
                <w:b/>
                <w:bCs/>
                <w:color w:val="4F81BD" w:themeColor="accent1"/>
                <w:sz w:val="20"/>
                <w:szCs w:val="20"/>
              </w:rPr>
              <w:t>)</w:t>
            </w:r>
          </w:p>
        </w:tc>
      </w:tr>
      <w:tr w:rsidR="003509D9" w:rsidRPr="00232BF1" w:rsidTr="0029137A">
        <w:tc>
          <w:tcPr>
            <w:tcW w:w="10080" w:type="dxa"/>
            <w:tcBorders>
              <w:top w:val="nil"/>
              <w:bottom w:val="single" w:sz="8" w:space="0" w:color="17365D" w:themeColor="tex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D9" w:rsidRPr="00232BF1" w:rsidRDefault="00977BA8" w:rsidP="003509D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 w:val="0"/>
              <w:rPr>
                <w:rFonts w:eastAsia="Times New Roman"/>
                <w:sz w:val="20"/>
                <w:szCs w:val="20"/>
              </w:rPr>
            </w:pPr>
            <w:r w:rsidRPr="00977BA8">
              <w:rPr>
                <w:rFonts w:eastAsia="Times New Roman"/>
                <w:b/>
                <w:sz w:val="20"/>
                <w:szCs w:val="20"/>
              </w:rPr>
              <w:t xml:space="preserve">What is the organization’s motivation to host the Observatory?   </w:t>
            </w:r>
          </w:p>
          <w:p w:rsidR="00977BA8" w:rsidRPr="00977BA8" w:rsidRDefault="00977BA8" w:rsidP="00977BA8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7BA8">
              <w:rPr>
                <w:rFonts w:eastAsia="Times New Roman"/>
                <w:sz w:val="20"/>
                <w:szCs w:val="20"/>
              </w:rPr>
              <w:t xml:space="preserve">How does the Observatory align with your organization’s ongoing involvement in protected areas management and biodiversity conservation?  </w:t>
            </w:r>
          </w:p>
          <w:p w:rsidR="000211D3" w:rsidRDefault="00977BA8" w:rsidP="000211D3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contextualSpacing w:val="0"/>
              <w:rPr>
                <w:rFonts w:eastAsia="Times New Roman"/>
                <w:sz w:val="20"/>
                <w:szCs w:val="20"/>
              </w:rPr>
            </w:pPr>
            <w:r w:rsidRPr="00977BA8">
              <w:rPr>
                <w:rFonts w:eastAsia="Times New Roman"/>
                <w:sz w:val="20"/>
                <w:szCs w:val="20"/>
              </w:rPr>
              <w:t>What are compelling arguments as to why your organization is best suited to host the Observatory?</w:t>
            </w:r>
            <w:r w:rsidR="000211D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509D9" w:rsidRPr="0047363C" w:rsidRDefault="00977BA8" w:rsidP="0047363C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contextualSpacing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How do you envision</w:t>
            </w:r>
            <w:r w:rsidRPr="00977BA8">
              <w:rPr>
                <w:rFonts w:eastAsia="Times New Roman"/>
                <w:sz w:val="20"/>
                <w:szCs w:val="20"/>
              </w:rPr>
              <w:t xml:space="preserve"> the Observatory </w:t>
            </w:r>
            <w:r>
              <w:rPr>
                <w:rFonts w:eastAsia="Times New Roman"/>
                <w:sz w:val="20"/>
                <w:szCs w:val="20"/>
              </w:rPr>
              <w:t xml:space="preserve">could </w:t>
            </w:r>
            <w:r w:rsidRPr="00977BA8">
              <w:rPr>
                <w:rFonts w:eastAsia="Times New Roman"/>
                <w:sz w:val="20"/>
                <w:szCs w:val="20"/>
              </w:rPr>
              <w:t xml:space="preserve">benefit your organization?  </w:t>
            </w:r>
          </w:p>
          <w:p w:rsidR="00977BA8" w:rsidRPr="00232BF1" w:rsidRDefault="00977BA8" w:rsidP="00977BA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509D9" w:rsidRPr="00232BF1" w:rsidTr="0029137A">
        <w:trPr>
          <w:trHeight w:val="359"/>
        </w:trPr>
        <w:tc>
          <w:tcPr>
            <w:tcW w:w="10080" w:type="dxa"/>
            <w:tcBorders>
              <w:top w:val="single" w:sz="8" w:space="0" w:color="17365D" w:themeColor="text2" w:themeShade="BF"/>
              <w:bottom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D9" w:rsidRPr="00F40B4B" w:rsidRDefault="003509D9" w:rsidP="00F13EEC">
            <w:pPr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232BF1">
              <w:rPr>
                <w:b/>
                <w:bCs/>
                <w:color w:val="4F81BD" w:themeColor="accent1"/>
                <w:sz w:val="20"/>
                <w:szCs w:val="20"/>
              </w:rPr>
              <w:t xml:space="preserve">3.  </w:t>
            </w:r>
            <w:r w:rsidR="007C5AD1">
              <w:rPr>
                <w:b/>
                <w:bCs/>
                <w:color w:val="4F81BD" w:themeColor="accent1"/>
                <w:sz w:val="20"/>
                <w:szCs w:val="20"/>
              </w:rPr>
              <w:t xml:space="preserve">Diagnostic of Demand </w:t>
            </w:r>
            <w:r w:rsidRPr="00232BF1">
              <w:rPr>
                <w:b/>
                <w:bCs/>
                <w:color w:val="4F81BD" w:themeColor="accent1"/>
                <w:sz w:val="20"/>
                <w:szCs w:val="20"/>
              </w:rPr>
              <w:t>(</w:t>
            </w:r>
            <w:r w:rsidR="007C5AD1">
              <w:rPr>
                <w:b/>
                <w:bCs/>
                <w:color w:val="4F81BD" w:themeColor="accent1"/>
                <w:sz w:val="20"/>
                <w:szCs w:val="20"/>
              </w:rPr>
              <w:t>Suggested length:</w:t>
            </w:r>
            <w:r w:rsidR="00F13EEC">
              <w:rPr>
                <w:b/>
                <w:bCs/>
                <w:color w:val="4F81BD" w:themeColor="accent1"/>
                <w:sz w:val="20"/>
                <w:szCs w:val="20"/>
              </w:rPr>
              <w:t xml:space="preserve"> ½ </w:t>
            </w:r>
            <w:r w:rsidR="007C5AD1">
              <w:rPr>
                <w:b/>
                <w:bCs/>
                <w:color w:val="4F81BD" w:themeColor="accent1"/>
                <w:sz w:val="20"/>
                <w:szCs w:val="20"/>
              </w:rPr>
              <w:t xml:space="preserve">page) </w:t>
            </w:r>
          </w:p>
        </w:tc>
      </w:tr>
      <w:tr w:rsidR="003509D9" w:rsidRPr="00232BF1" w:rsidTr="0029137A">
        <w:tc>
          <w:tcPr>
            <w:tcW w:w="10080" w:type="dxa"/>
            <w:tcBorders>
              <w:top w:val="nil"/>
              <w:bottom w:val="single" w:sz="8" w:space="0" w:color="17365D" w:themeColor="tex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AD1" w:rsidRPr="00232BF1" w:rsidRDefault="007C5AD1" w:rsidP="007C5AD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 w:val="0"/>
              <w:rPr>
                <w:rFonts w:eastAsia="Times New Roman"/>
                <w:sz w:val="20"/>
                <w:szCs w:val="20"/>
              </w:rPr>
            </w:pPr>
            <w:r w:rsidRPr="007C5AD1">
              <w:rPr>
                <w:rFonts w:eastAsia="Times New Roman"/>
                <w:b/>
                <w:sz w:val="20"/>
                <w:szCs w:val="20"/>
              </w:rPr>
              <w:t>What are key problems that the organization recommends that the Observatory, through its Regional Reference Information System, tackle in Phase 1 and why?</w:t>
            </w:r>
          </w:p>
          <w:p w:rsidR="007C5AD1" w:rsidRDefault="007C5AD1" w:rsidP="007C5AD1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What are</w:t>
            </w:r>
            <w:r w:rsidRPr="007C5AD1">
              <w:rPr>
                <w:rFonts w:eastAsia="Times New Roman"/>
                <w:sz w:val="20"/>
                <w:szCs w:val="20"/>
              </w:rPr>
              <w:t xml:space="preserve"> key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7C5AD1">
              <w:rPr>
                <w:rFonts w:eastAsia="Times New Roman"/>
                <w:sz w:val="20"/>
                <w:szCs w:val="20"/>
              </w:rPr>
              <w:t xml:space="preserve"> specific </w:t>
            </w:r>
            <w:r>
              <w:rPr>
                <w:rFonts w:eastAsia="Times New Roman"/>
                <w:sz w:val="20"/>
                <w:szCs w:val="20"/>
              </w:rPr>
              <w:t>management problems</w:t>
            </w:r>
            <w:r w:rsidR="004876DB">
              <w:rPr>
                <w:rFonts w:eastAsia="Times New Roman"/>
                <w:sz w:val="20"/>
                <w:szCs w:val="20"/>
              </w:rPr>
              <w:t>, questions</w:t>
            </w:r>
            <w:r>
              <w:rPr>
                <w:rFonts w:eastAsia="Times New Roman"/>
                <w:sz w:val="20"/>
                <w:szCs w:val="20"/>
              </w:rPr>
              <w:t xml:space="preserve"> or </w:t>
            </w:r>
            <w:r w:rsidRPr="007C5AD1">
              <w:rPr>
                <w:rFonts w:eastAsia="Times New Roman"/>
                <w:sz w:val="20"/>
                <w:szCs w:val="20"/>
              </w:rPr>
              <w:t xml:space="preserve">policy </w:t>
            </w:r>
            <w:r>
              <w:rPr>
                <w:rFonts w:eastAsia="Times New Roman"/>
                <w:sz w:val="20"/>
                <w:szCs w:val="20"/>
              </w:rPr>
              <w:t>issues</w:t>
            </w:r>
            <w:r w:rsidRPr="007C5AD1">
              <w:rPr>
                <w:rFonts w:eastAsia="Times New Roman"/>
                <w:sz w:val="20"/>
                <w:szCs w:val="20"/>
              </w:rPr>
              <w:t xml:space="preserve"> in Eastern and/or Southern Africa that </w:t>
            </w:r>
            <w:r>
              <w:rPr>
                <w:rFonts w:eastAsia="Times New Roman"/>
                <w:sz w:val="20"/>
                <w:szCs w:val="20"/>
              </w:rPr>
              <w:t xml:space="preserve">could be supported by </w:t>
            </w:r>
            <w:r w:rsidRPr="007C5AD1">
              <w:rPr>
                <w:rFonts w:eastAsia="Times New Roman"/>
                <w:sz w:val="20"/>
                <w:szCs w:val="20"/>
              </w:rPr>
              <w:t>tools or applications developed b</w:t>
            </w:r>
            <w:r>
              <w:rPr>
                <w:rFonts w:eastAsia="Times New Roman"/>
                <w:sz w:val="20"/>
                <w:szCs w:val="20"/>
              </w:rPr>
              <w:t>y the Observatory?</w:t>
            </w:r>
            <w:r w:rsidRPr="007C5AD1">
              <w:rPr>
                <w:rFonts w:eastAsia="Times New Roman"/>
                <w:sz w:val="20"/>
                <w:szCs w:val="20"/>
              </w:rPr>
              <w:t xml:space="preserve">  </w:t>
            </w:r>
          </w:p>
          <w:p w:rsidR="007C5AD1" w:rsidRDefault="007C5AD1" w:rsidP="007C5AD1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</w:t>
            </w:r>
            <w:r w:rsidRPr="007C5AD1">
              <w:rPr>
                <w:rFonts w:eastAsia="Times New Roman"/>
                <w:sz w:val="20"/>
                <w:szCs w:val="20"/>
              </w:rPr>
              <w:t xml:space="preserve">hy </w:t>
            </w:r>
            <w:r>
              <w:rPr>
                <w:rFonts w:eastAsia="Times New Roman"/>
                <w:sz w:val="20"/>
                <w:szCs w:val="20"/>
              </w:rPr>
              <w:t xml:space="preserve">does each of the </w:t>
            </w:r>
            <w:r w:rsidRPr="007C5AD1">
              <w:rPr>
                <w:rFonts w:eastAsia="Times New Roman"/>
                <w:sz w:val="20"/>
                <w:szCs w:val="20"/>
              </w:rPr>
              <w:t>problem</w:t>
            </w:r>
            <w:r>
              <w:rPr>
                <w:rFonts w:eastAsia="Times New Roman"/>
                <w:sz w:val="20"/>
                <w:szCs w:val="20"/>
              </w:rPr>
              <w:t>s</w:t>
            </w:r>
            <w:r w:rsidRPr="007C5AD1">
              <w:rPr>
                <w:rFonts w:eastAsia="Times New Roman"/>
                <w:sz w:val="20"/>
                <w:szCs w:val="20"/>
              </w:rPr>
              <w:t xml:space="preserve"> or issue</w:t>
            </w:r>
            <w:r>
              <w:rPr>
                <w:rFonts w:eastAsia="Times New Roman"/>
                <w:sz w:val="20"/>
                <w:szCs w:val="20"/>
              </w:rPr>
              <w:t>s merit prioritization?</w:t>
            </w:r>
            <w:r w:rsidRPr="007C5AD1">
              <w:rPr>
                <w:rFonts w:eastAsia="Times New Roman"/>
                <w:sz w:val="20"/>
                <w:szCs w:val="20"/>
              </w:rPr>
              <w:t xml:space="preserve">  </w:t>
            </w:r>
          </w:p>
          <w:p w:rsidR="00977BA8" w:rsidRPr="0047363C" w:rsidRDefault="007C5AD1" w:rsidP="0029137A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For each problem</w:t>
            </w:r>
            <w:r w:rsidR="00454EE8">
              <w:rPr>
                <w:rFonts w:eastAsia="Times New Roman"/>
                <w:sz w:val="20"/>
                <w:szCs w:val="20"/>
              </w:rPr>
              <w:t>, question</w:t>
            </w:r>
            <w:r>
              <w:rPr>
                <w:rFonts w:eastAsia="Times New Roman"/>
                <w:sz w:val="20"/>
                <w:szCs w:val="20"/>
              </w:rPr>
              <w:t xml:space="preserve"> or issue identified, what are the elements of the use case (i.e</w:t>
            </w:r>
            <w:r w:rsidR="00B9145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7C5AD1">
              <w:rPr>
                <w:rFonts w:eastAsia="Times New Roman"/>
                <w:sz w:val="20"/>
                <w:szCs w:val="20"/>
              </w:rPr>
              <w:t>the user, the management or policy concern of the user, the key requirements</w:t>
            </w:r>
            <w:r w:rsidR="004876DB">
              <w:rPr>
                <w:rFonts w:eastAsia="Times New Roman"/>
                <w:sz w:val="20"/>
                <w:szCs w:val="20"/>
              </w:rPr>
              <w:t xml:space="preserve"> for a decision support tool</w:t>
            </w:r>
            <w:r w:rsidRPr="007C5AD1">
              <w:rPr>
                <w:rFonts w:eastAsia="Times New Roman"/>
                <w:sz w:val="20"/>
                <w:szCs w:val="20"/>
              </w:rPr>
              <w:t>, and the way in which the provision of better data, information, and capacity development provided by the Observatory could influence how the problem is addressed</w:t>
            </w:r>
            <w:r>
              <w:rPr>
                <w:rFonts w:eastAsia="Times New Roman"/>
                <w:sz w:val="20"/>
                <w:szCs w:val="20"/>
              </w:rPr>
              <w:t>)</w:t>
            </w:r>
            <w:r w:rsidRPr="007C5AD1">
              <w:rPr>
                <w:rFonts w:eastAsia="Times New Roman"/>
                <w:sz w:val="20"/>
                <w:szCs w:val="20"/>
              </w:rPr>
              <w:t xml:space="preserve">.  </w:t>
            </w:r>
          </w:p>
          <w:p w:rsidR="003509D9" w:rsidRPr="00232BF1" w:rsidRDefault="003509D9" w:rsidP="0029137A">
            <w:pPr>
              <w:rPr>
                <w:sz w:val="20"/>
                <w:szCs w:val="20"/>
              </w:rPr>
            </w:pPr>
          </w:p>
        </w:tc>
      </w:tr>
      <w:tr w:rsidR="003509D9" w:rsidRPr="00232BF1" w:rsidTr="0029137A">
        <w:trPr>
          <w:trHeight w:val="395"/>
        </w:trPr>
        <w:tc>
          <w:tcPr>
            <w:tcW w:w="10080" w:type="dxa"/>
            <w:tcBorders>
              <w:top w:val="single" w:sz="8" w:space="0" w:color="17365D" w:themeColor="text2" w:themeShade="BF"/>
              <w:bottom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D9" w:rsidRPr="00F40B4B" w:rsidRDefault="003509D9" w:rsidP="00B1505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232BF1">
              <w:rPr>
                <w:b/>
                <w:bCs/>
                <w:color w:val="4F81BD" w:themeColor="accent1"/>
                <w:sz w:val="20"/>
                <w:szCs w:val="20"/>
              </w:rPr>
              <w:t xml:space="preserve">4. </w:t>
            </w:r>
            <w:r w:rsidR="00B1505B">
              <w:rPr>
                <w:b/>
                <w:bCs/>
                <w:color w:val="4F81BD" w:themeColor="accent1"/>
                <w:sz w:val="20"/>
                <w:szCs w:val="20"/>
              </w:rPr>
              <w:t xml:space="preserve">Regional and national policy experience </w:t>
            </w:r>
            <w:r w:rsidRPr="00232BF1">
              <w:rPr>
                <w:rFonts w:eastAsia="Times New Roman"/>
                <w:b/>
                <w:bCs/>
                <w:color w:val="4F81BD" w:themeColor="accent1"/>
                <w:sz w:val="20"/>
                <w:szCs w:val="20"/>
              </w:rPr>
              <w:t>(</w:t>
            </w:r>
            <w:r w:rsidR="00B1505B">
              <w:rPr>
                <w:rFonts w:eastAsia="Times New Roman"/>
                <w:b/>
                <w:bCs/>
                <w:color w:val="4F81BD" w:themeColor="accent1"/>
                <w:sz w:val="20"/>
                <w:szCs w:val="20"/>
              </w:rPr>
              <w:t xml:space="preserve">Suggested length: </w:t>
            </w:r>
            <w:r w:rsidR="00F13EEC">
              <w:rPr>
                <w:rFonts w:eastAsia="Times New Roman"/>
                <w:b/>
                <w:bCs/>
                <w:color w:val="4F81BD" w:themeColor="accent1"/>
                <w:sz w:val="20"/>
                <w:szCs w:val="20"/>
              </w:rPr>
              <w:t xml:space="preserve">½ page to </w:t>
            </w:r>
            <w:r w:rsidR="00B1505B">
              <w:rPr>
                <w:rFonts w:eastAsia="Times New Roman"/>
                <w:b/>
                <w:bCs/>
                <w:color w:val="4F81BD" w:themeColor="accent1"/>
                <w:sz w:val="20"/>
                <w:szCs w:val="20"/>
              </w:rPr>
              <w:t>1 page</w:t>
            </w:r>
            <w:r w:rsidRPr="00232BF1">
              <w:rPr>
                <w:rFonts w:eastAsia="Times New Roman"/>
                <w:b/>
                <w:bCs/>
                <w:color w:val="4F81BD" w:themeColor="accent1"/>
                <w:sz w:val="20"/>
                <w:szCs w:val="20"/>
              </w:rPr>
              <w:t>)</w:t>
            </w:r>
          </w:p>
        </w:tc>
      </w:tr>
      <w:tr w:rsidR="003509D9" w:rsidRPr="00232BF1" w:rsidTr="0029137A">
        <w:tc>
          <w:tcPr>
            <w:tcW w:w="10080" w:type="dxa"/>
            <w:tcBorders>
              <w:top w:val="nil"/>
              <w:bottom w:val="single" w:sz="8" w:space="0" w:color="17365D" w:themeColor="tex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5B" w:rsidRPr="00232BF1" w:rsidRDefault="00B1505B" w:rsidP="00B1505B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 w:val="0"/>
              <w:rPr>
                <w:rFonts w:eastAsia="Times New Roman"/>
                <w:sz w:val="20"/>
                <w:szCs w:val="20"/>
              </w:rPr>
            </w:pPr>
            <w:r w:rsidRPr="00B1505B">
              <w:rPr>
                <w:rFonts w:eastAsia="Times New Roman"/>
                <w:b/>
                <w:sz w:val="20"/>
                <w:szCs w:val="20"/>
              </w:rPr>
              <w:t xml:space="preserve">What are the organization’s regional and national </w:t>
            </w:r>
            <w:r w:rsidR="003D087C">
              <w:rPr>
                <w:rFonts w:eastAsia="Times New Roman"/>
                <w:b/>
                <w:sz w:val="20"/>
                <w:szCs w:val="20"/>
              </w:rPr>
              <w:t xml:space="preserve">protected areas </w:t>
            </w:r>
            <w:r w:rsidRPr="00B1505B">
              <w:rPr>
                <w:rFonts w:eastAsia="Times New Roman"/>
                <w:b/>
                <w:sz w:val="20"/>
                <w:szCs w:val="20"/>
              </w:rPr>
              <w:t>policy-related interactions and affiliations?</w:t>
            </w:r>
          </w:p>
          <w:p w:rsidR="00B1505B" w:rsidRPr="00B1505B" w:rsidRDefault="00B1505B" w:rsidP="00B1505B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1505B">
              <w:rPr>
                <w:bCs/>
                <w:sz w:val="20"/>
                <w:szCs w:val="20"/>
              </w:rPr>
              <w:t>What is your organization’s role in</w:t>
            </w:r>
            <w:r w:rsidR="003D087C">
              <w:rPr>
                <w:bCs/>
                <w:sz w:val="20"/>
                <w:szCs w:val="20"/>
              </w:rPr>
              <w:t xml:space="preserve"> Eastern and in Southern Africa</w:t>
            </w:r>
            <w:r w:rsidR="000E120E">
              <w:rPr>
                <w:bCs/>
                <w:sz w:val="20"/>
                <w:szCs w:val="20"/>
              </w:rPr>
              <w:t>n</w:t>
            </w:r>
            <w:r w:rsidR="003D087C">
              <w:rPr>
                <w:bCs/>
                <w:sz w:val="20"/>
                <w:szCs w:val="20"/>
              </w:rPr>
              <w:t xml:space="preserve"> </w:t>
            </w:r>
            <w:r w:rsidR="003561EE">
              <w:rPr>
                <w:bCs/>
                <w:sz w:val="20"/>
                <w:szCs w:val="20"/>
              </w:rPr>
              <w:t xml:space="preserve">regional </w:t>
            </w:r>
            <w:r w:rsidRPr="00B1505B">
              <w:rPr>
                <w:bCs/>
                <w:sz w:val="20"/>
                <w:szCs w:val="20"/>
              </w:rPr>
              <w:t>policy structures</w:t>
            </w:r>
            <w:r w:rsidR="003D087C">
              <w:rPr>
                <w:bCs/>
                <w:sz w:val="20"/>
                <w:szCs w:val="20"/>
              </w:rPr>
              <w:t xml:space="preserve"> and processes</w:t>
            </w:r>
            <w:r>
              <w:rPr>
                <w:bCs/>
                <w:sz w:val="20"/>
                <w:szCs w:val="20"/>
              </w:rPr>
              <w:t>?</w:t>
            </w:r>
          </w:p>
          <w:p w:rsidR="00EA52A7" w:rsidRPr="00C37509" w:rsidRDefault="00B1505B" w:rsidP="00EA52A7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1505B">
              <w:rPr>
                <w:bCs/>
                <w:sz w:val="20"/>
                <w:szCs w:val="20"/>
              </w:rPr>
              <w:t xml:space="preserve">What is the type and frequency of technical and policy support your organization provides to national stakeholders and agencies involved in protected areas management? </w:t>
            </w:r>
            <w:r w:rsidR="000211D3">
              <w:rPr>
                <w:bCs/>
                <w:sz w:val="20"/>
                <w:szCs w:val="20"/>
              </w:rPr>
              <w:t xml:space="preserve"> </w:t>
            </w:r>
          </w:p>
          <w:p w:rsidR="00EA52A7" w:rsidRPr="00B1505B" w:rsidRDefault="00EA52A7" w:rsidP="00EA52A7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211D3">
              <w:rPr>
                <w:bCs/>
                <w:sz w:val="20"/>
                <w:szCs w:val="20"/>
              </w:rPr>
              <w:t>Who are the prim</w:t>
            </w:r>
            <w:r>
              <w:rPr>
                <w:bCs/>
                <w:sz w:val="20"/>
                <w:szCs w:val="20"/>
              </w:rPr>
              <w:t>ary recipients for each of your organization’s</w:t>
            </w:r>
            <w:r w:rsidRPr="000211D3">
              <w:rPr>
                <w:bCs/>
                <w:sz w:val="20"/>
                <w:szCs w:val="20"/>
              </w:rPr>
              <w:t xml:space="preserve"> services (for example, government employees, civil society staff</w:t>
            </w:r>
            <w:r>
              <w:rPr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bCs/>
                <w:sz w:val="20"/>
                <w:szCs w:val="20"/>
              </w:rPr>
              <w:t>university</w:t>
            </w:r>
            <w:proofErr w:type="gramEnd"/>
            <w:r>
              <w:rPr>
                <w:bCs/>
                <w:sz w:val="20"/>
                <w:szCs w:val="20"/>
              </w:rPr>
              <w:t xml:space="preserve"> students</w:t>
            </w:r>
            <w:r w:rsidRPr="000211D3">
              <w:rPr>
                <w:bCs/>
                <w:sz w:val="20"/>
                <w:szCs w:val="20"/>
              </w:rPr>
              <w:t>)?</w:t>
            </w:r>
          </w:p>
          <w:p w:rsidR="00B1505B" w:rsidRPr="00B1505B" w:rsidRDefault="00B1505B" w:rsidP="00B1505B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Does your organization</w:t>
            </w:r>
            <w:r w:rsidRPr="00B1505B">
              <w:rPr>
                <w:bCs/>
                <w:sz w:val="20"/>
                <w:szCs w:val="20"/>
              </w:rPr>
              <w:t xml:space="preserve"> have key partners (or focal points) at the national level, through which the Observatory could conduct capacity building and policy support activities</w:t>
            </w:r>
            <w:r>
              <w:rPr>
                <w:bCs/>
                <w:sz w:val="20"/>
                <w:szCs w:val="20"/>
              </w:rPr>
              <w:t xml:space="preserve">?  If so, </w:t>
            </w:r>
            <w:r w:rsidRPr="00B1505B">
              <w:rPr>
                <w:bCs/>
                <w:sz w:val="20"/>
                <w:szCs w:val="20"/>
              </w:rPr>
              <w:t xml:space="preserve">briefly describe through specific examples.  </w:t>
            </w:r>
          </w:p>
          <w:p w:rsidR="00B1505B" w:rsidRPr="00B1505B" w:rsidRDefault="00B1505B" w:rsidP="00B1505B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What is a </w:t>
            </w:r>
            <w:r w:rsidRPr="00B1505B">
              <w:rPr>
                <w:bCs/>
                <w:sz w:val="20"/>
                <w:szCs w:val="20"/>
              </w:rPr>
              <w:t xml:space="preserve">specific case </w:t>
            </w:r>
            <w:r>
              <w:rPr>
                <w:bCs/>
                <w:sz w:val="20"/>
                <w:szCs w:val="20"/>
              </w:rPr>
              <w:t>which best demonstrates your</w:t>
            </w:r>
            <w:r w:rsidRPr="00B1505B">
              <w:rPr>
                <w:bCs/>
                <w:sz w:val="20"/>
                <w:szCs w:val="20"/>
              </w:rPr>
              <w:t xml:space="preserve"> organization’s ability to gather and disseminate </w:t>
            </w:r>
            <w:r w:rsidRPr="00B1505B">
              <w:rPr>
                <w:bCs/>
                <w:sz w:val="20"/>
                <w:szCs w:val="20"/>
              </w:rPr>
              <w:lastRenderedPageBreak/>
              <w:t xml:space="preserve">information and/or serve as a catalyst within the </w:t>
            </w:r>
            <w:r w:rsidR="003561EE">
              <w:rPr>
                <w:bCs/>
                <w:sz w:val="20"/>
                <w:szCs w:val="20"/>
              </w:rPr>
              <w:t xml:space="preserve">protected areas management </w:t>
            </w:r>
            <w:r>
              <w:rPr>
                <w:bCs/>
                <w:sz w:val="20"/>
                <w:szCs w:val="20"/>
              </w:rPr>
              <w:t>community of practice?</w:t>
            </w:r>
          </w:p>
          <w:p w:rsidR="00B1505B" w:rsidRDefault="00B1505B" w:rsidP="00B1505B">
            <w:pPr>
              <w:rPr>
                <w:bCs/>
                <w:sz w:val="20"/>
                <w:szCs w:val="20"/>
              </w:rPr>
            </w:pPr>
          </w:p>
          <w:p w:rsidR="00B1505B" w:rsidRDefault="00B1505B" w:rsidP="00B1505B">
            <w:pPr>
              <w:rPr>
                <w:bCs/>
                <w:sz w:val="20"/>
                <w:szCs w:val="20"/>
              </w:rPr>
            </w:pPr>
            <w:r w:rsidRPr="00B1505B">
              <w:rPr>
                <w:bCs/>
                <w:sz w:val="20"/>
                <w:szCs w:val="20"/>
              </w:rPr>
              <w:t xml:space="preserve">Organizations should provide contact information of institutions with whom the organization frequently interacts who may be contacted (1-2 points of contact – name, institution, email address, telephone – at the regional, national, and protected areas level).  </w:t>
            </w:r>
          </w:p>
          <w:p w:rsidR="00B1505B" w:rsidRDefault="00B1505B" w:rsidP="0029137A">
            <w:pPr>
              <w:rPr>
                <w:bCs/>
                <w:sz w:val="20"/>
                <w:szCs w:val="20"/>
              </w:rPr>
            </w:pPr>
          </w:p>
          <w:p w:rsidR="00B1505B" w:rsidRDefault="00B1505B" w:rsidP="0029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shortlisted organizations, points of contact may be contacted in the</w:t>
            </w:r>
            <w:r w:rsidRPr="00232BF1">
              <w:rPr>
                <w:sz w:val="20"/>
                <w:szCs w:val="20"/>
              </w:rPr>
              <w:t xml:space="preserve"> second stage of the </w:t>
            </w:r>
            <w:r>
              <w:rPr>
                <w:sz w:val="20"/>
                <w:szCs w:val="20"/>
              </w:rPr>
              <w:t>selection</w:t>
            </w:r>
            <w:r w:rsidRPr="00232BF1">
              <w:rPr>
                <w:sz w:val="20"/>
                <w:szCs w:val="20"/>
              </w:rPr>
              <w:t xml:space="preserve"> process.</w:t>
            </w:r>
          </w:p>
          <w:p w:rsidR="00B1505B" w:rsidRDefault="00B1505B" w:rsidP="0029137A">
            <w:pPr>
              <w:rPr>
                <w:bCs/>
                <w:sz w:val="20"/>
                <w:szCs w:val="20"/>
              </w:rPr>
            </w:pPr>
          </w:p>
          <w:p w:rsidR="003509D9" w:rsidRPr="0047363C" w:rsidRDefault="003509D9" w:rsidP="00473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509D9" w:rsidRPr="00232BF1" w:rsidTr="00291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00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D9" w:rsidRDefault="003509D9" w:rsidP="004736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1BD" w:themeColor="accent1"/>
                <w:sz w:val="20"/>
                <w:szCs w:val="20"/>
              </w:rPr>
              <w:lastRenderedPageBreak/>
              <w:t xml:space="preserve">5.  </w:t>
            </w:r>
            <w:r w:rsidR="0047363C">
              <w:rPr>
                <w:rFonts w:eastAsia="Times New Roman"/>
                <w:b/>
                <w:bCs/>
                <w:color w:val="4F81BD" w:themeColor="accent1"/>
                <w:sz w:val="20"/>
                <w:szCs w:val="20"/>
              </w:rPr>
              <w:t>C</w:t>
            </w:r>
            <w:r w:rsidR="0047363C" w:rsidRPr="0047363C">
              <w:rPr>
                <w:rFonts w:eastAsia="Times New Roman"/>
                <w:b/>
                <w:bCs/>
                <w:color w:val="4F81BD" w:themeColor="accent1"/>
                <w:sz w:val="20"/>
                <w:szCs w:val="20"/>
              </w:rPr>
              <w:t xml:space="preserve">ore strengths and competencies </w:t>
            </w:r>
            <w:r>
              <w:rPr>
                <w:rFonts w:eastAsia="Times New Roman"/>
                <w:b/>
                <w:bCs/>
                <w:color w:val="4F81BD" w:themeColor="accent1"/>
                <w:sz w:val="20"/>
                <w:szCs w:val="20"/>
              </w:rPr>
              <w:t>(</w:t>
            </w:r>
            <w:r w:rsidR="000211D3">
              <w:rPr>
                <w:rFonts w:eastAsia="Times New Roman"/>
                <w:b/>
                <w:bCs/>
                <w:color w:val="4F81BD" w:themeColor="accent1"/>
                <w:sz w:val="20"/>
                <w:szCs w:val="20"/>
              </w:rPr>
              <w:t>Suggested length: 1 page)</w:t>
            </w:r>
            <w:r>
              <w:rPr>
                <w:rFonts w:eastAsia="Times New Roman"/>
                <w:b/>
                <w:bCs/>
                <w:color w:val="4F81BD" w:themeColor="accent1"/>
                <w:sz w:val="20"/>
                <w:szCs w:val="20"/>
              </w:rPr>
              <w:t xml:space="preserve"> </w:t>
            </w:r>
          </w:p>
        </w:tc>
      </w:tr>
      <w:tr w:rsidR="003509D9" w:rsidRPr="00232BF1" w:rsidTr="00291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00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87C" w:rsidRPr="00232BF1" w:rsidRDefault="000211D3" w:rsidP="003D087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 w:val="0"/>
              <w:rPr>
                <w:rFonts w:eastAsia="Times New Roman"/>
                <w:sz w:val="20"/>
                <w:szCs w:val="20"/>
              </w:rPr>
            </w:pPr>
            <w:r w:rsidRPr="000211D3">
              <w:rPr>
                <w:rFonts w:eastAsia="Times New Roman"/>
                <w:b/>
                <w:sz w:val="20"/>
                <w:szCs w:val="20"/>
              </w:rPr>
              <w:t xml:space="preserve">How do the organization’s core </w:t>
            </w:r>
            <w:r w:rsidR="0047363C">
              <w:rPr>
                <w:rFonts w:eastAsia="Times New Roman"/>
                <w:b/>
                <w:sz w:val="20"/>
                <w:szCs w:val="20"/>
              </w:rPr>
              <w:t>k</w:t>
            </w:r>
            <w:r w:rsidR="0047363C" w:rsidRPr="0047363C">
              <w:rPr>
                <w:rFonts w:eastAsia="Times New Roman"/>
                <w:b/>
                <w:sz w:val="20"/>
                <w:szCs w:val="20"/>
              </w:rPr>
              <w:t xml:space="preserve">nowledge and expertise </w:t>
            </w:r>
            <w:r w:rsidRPr="000211D3">
              <w:rPr>
                <w:rFonts w:eastAsia="Times New Roman"/>
                <w:b/>
                <w:sz w:val="20"/>
                <w:szCs w:val="20"/>
              </w:rPr>
              <w:t xml:space="preserve">align with the Observatory </w:t>
            </w:r>
            <w:proofErr w:type="spellStart"/>
            <w:r w:rsidRPr="000211D3">
              <w:rPr>
                <w:rFonts w:eastAsia="Times New Roman"/>
                <w:b/>
                <w:sz w:val="20"/>
                <w:szCs w:val="20"/>
              </w:rPr>
              <w:t>ToR</w:t>
            </w:r>
            <w:proofErr w:type="spellEnd"/>
            <w:r w:rsidRPr="000211D3">
              <w:rPr>
                <w:rFonts w:eastAsia="Times New Roman"/>
                <w:b/>
                <w:sz w:val="20"/>
                <w:szCs w:val="20"/>
              </w:rPr>
              <w:t>?</w:t>
            </w:r>
          </w:p>
          <w:p w:rsidR="00EA52A7" w:rsidRDefault="00EA52A7" w:rsidP="00EA52A7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1505B">
              <w:rPr>
                <w:bCs/>
                <w:sz w:val="20"/>
                <w:szCs w:val="20"/>
              </w:rPr>
              <w:t xml:space="preserve">What </w:t>
            </w:r>
            <w:r w:rsidRPr="000211D3">
              <w:rPr>
                <w:rFonts w:eastAsia="Times New Roman"/>
                <w:sz w:val="20"/>
                <w:szCs w:val="20"/>
              </w:rPr>
              <w:t>are your o</w:t>
            </w:r>
            <w:r>
              <w:rPr>
                <w:rFonts w:eastAsia="Times New Roman"/>
                <w:sz w:val="20"/>
                <w:szCs w:val="20"/>
              </w:rPr>
              <w:t>r</w:t>
            </w:r>
            <w:r w:rsidRPr="000211D3">
              <w:rPr>
                <w:rFonts w:eastAsia="Times New Roman"/>
                <w:sz w:val="20"/>
                <w:szCs w:val="20"/>
              </w:rPr>
              <w:t>ganization’s core str</w:t>
            </w:r>
            <w:r>
              <w:rPr>
                <w:rFonts w:eastAsia="Times New Roman"/>
                <w:sz w:val="20"/>
                <w:szCs w:val="20"/>
              </w:rPr>
              <w:t xml:space="preserve">engths and competencies with </w:t>
            </w:r>
            <w:r w:rsidRPr="000211D3">
              <w:rPr>
                <w:rFonts w:eastAsia="Times New Roman"/>
                <w:sz w:val="20"/>
                <w:szCs w:val="20"/>
              </w:rPr>
              <w:t xml:space="preserve">respect to </w:t>
            </w:r>
            <w:r>
              <w:rPr>
                <w:rFonts w:eastAsia="Times New Roman"/>
                <w:sz w:val="20"/>
                <w:szCs w:val="20"/>
              </w:rPr>
              <w:t xml:space="preserve">each of </w:t>
            </w:r>
            <w:r w:rsidRPr="000211D3">
              <w:rPr>
                <w:rFonts w:eastAsia="Times New Roman"/>
                <w:sz w:val="20"/>
                <w:szCs w:val="20"/>
              </w:rPr>
              <w:t>the four functional areas of the Observatory</w:t>
            </w:r>
            <w:r>
              <w:rPr>
                <w:rFonts w:eastAsia="Times New Roman"/>
                <w:sz w:val="20"/>
                <w:szCs w:val="20"/>
              </w:rPr>
              <w:t xml:space="preserve">?  </w:t>
            </w:r>
          </w:p>
          <w:p w:rsidR="000211D3" w:rsidRPr="000211D3" w:rsidRDefault="000211D3" w:rsidP="000211D3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  <w:r w:rsidRPr="000211D3">
              <w:rPr>
                <w:rFonts w:eastAsia="Times New Roman"/>
                <w:sz w:val="20"/>
                <w:szCs w:val="20"/>
              </w:rPr>
              <w:t>Particular emphasis should be placed on providing examples that best demonstrate the organization’s effectiveness in policy support (ii):</w:t>
            </w:r>
          </w:p>
          <w:p w:rsidR="000211D3" w:rsidRPr="000211D3" w:rsidRDefault="000211D3" w:rsidP="0042133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211D3">
              <w:rPr>
                <w:rFonts w:eastAsia="Times New Roman"/>
                <w:sz w:val="20"/>
                <w:szCs w:val="20"/>
              </w:rPr>
              <w:t>Data &amp; information:</w:t>
            </w:r>
            <w:r w:rsidRPr="00C37509">
              <w:rPr>
                <w:rFonts w:eastAsia="Times New Roman"/>
                <w:sz w:val="20"/>
                <w:szCs w:val="20"/>
              </w:rPr>
              <w:t xml:space="preserve"> </w:t>
            </w:r>
            <w:r w:rsidR="00C37509" w:rsidRPr="00C37509">
              <w:rPr>
                <w:rFonts w:asciiTheme="minorHAnsi" w:hAnsiTheme="minorHAnsi"/>
                <w:sz w:val="20"/>
                <w:szCs w:val="20"/>
              </w:rPr>
              <w:t>Develop and maintain a Regional Reference Information System (RRIS) that supports data discovery, sharing, and use and responds to information needs in the region.</w:t>
            </w:r>
          </w:p>
          <w:p w:rsidR="000211D3" w:rsidRPr="000211D3" w:rsidRDefault="000211D3" w:rsidP="0042133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211D3">
              <w:rPr>
                <w:rFonts w:eastAsia="Times New Roman"/>
                <w:sz w:val="20"/>
                <w:szCs w:val="20"/>
              </w:rPr>
              <w:t>Capacity building: Strengthen and institutionaliz</w:t>
            </w:r>
            <w:r w:rsidR="00115C3E">
              <w:rPr>
                <w:rFonts w:eastAsia="Times New Roman"/>
                <w:sz w:val="20"/>
                <w:szCs w:val="20"/>
              </w:rPr>
              <w:t>e</w:t>
            </w:r>
            <w:r w:rsidRPr="000211D3">
              <w:rPr>
                <w:rFonts w:eastAsia="Times New Roman"/>
                <w:sz w:val="20"/>
                <w:szCs w:val="20"/>
              </w:rPr>
              <w:t xml:space="preserve"> technical capacity of government decision makers and protected area managers to </w:t>
            </w:r>
            <w:r w:rsidR="00115C3E">
              <w:rPr>
                <w:rFonts w:eastAsia="Times New Roman"/>
                <w:sz w:val="20"/>
                <w:szCs w:val="20"/>
              </w:rPr>
              <w:t>use</w:t>
            </w:r>
            <w:r w:rsidR="00115C3E" w:rsidRPr="000211D3">
              <w:rPr>
                <w:rFonts w:eastAsia="Times New Roman"/>
                <w:sz w:val="20"/>
                <w:szCs w:val="20"/>
              </w:rPr>
              <w:t xml:space="preserve"> </w:t>
            </w:r>
            <w:r w:rsidRPr="000211D3">
              <w:rPr>
                <w:rFonts w:eastAsia="Times New Roman"/>
                <w:sz w:val="20"/>
                <w:szCs w:val="20"/>
              </w:rPr>
              <w:t>spatial analysis in their protected area and land use planning and policies.</w:t>
            </w:r>
          </w:p>
          <w:p w:rsidR="00A03F73" w:rsidRPr="000211D3" w:rsidRDefault="00A03F73" w:rsidP="00A03F7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211D3">
              <w:rPr>
                <w:rFonts w:eastAsia="Times New Roman"/>
                <w:sz w:val="20"/>
                <w:szCs w:val="20"/>
              </w:rPr>
              <w:t xml:space="preserve">Policy support: </w:t>
            </w:r>
            <w:r w:rsidRPr="00C37509">
              <w:rPr>
                <w:rFonts w:eastAsia="Times New Roman"/>
                <w:sz w:val="20"/>
                <w:szCs w:val="20"/>
              </w:rPr>
              <w:t xml:space="preserve">Provide policy support to national and regional decision-makers, especially for the implementation of multilateral environmental agreements (MEAs) (e.g. Convention on Biological Diversity </w:t>
            </w:r>
            <w:proofErr w:type="spellStart"/>
            <w:r w:rsidRPr="00C37509">
              <w:rPr>
                <w:rFonts w:eastAsia="Times New Roman"/>
                <w:sz w:val="20"/>
                <w:szCs w:val="20"/>
              </w:rPr>
              <w:t>Programme</w:t>
            </w:r>
            <w:proofErr w:type="spellEnd"/>
            <w:r w:rsidRPr="00C37509">
              <w:rPr>
                <w:rFonts w:eastAsia="Times New Roman"/>
                <w:sz w:val="20"/>
                <w:szCs w:val="20"/>
              </w:rPr>
              <w:t xml:space="preserve"> of Work on Protected Areas - CBD </w:t>
            </w:r>
            <w:proofErr w:type="spellStart"/>
            <w:r w:rsidRPr="00C37509">
              <w:rPr>
                <w:rFonts w:eastAsia="Times New Roman"/>
                <w:sz w:val="20"/>
                <w:szCs w:val="20"/>
              </w:rPr>
              <w:t>PoWPA</w:t>
            </w:r>
            <w:proofErr w:type="spellEnd"/>
            <w:r w:rsidRPr="00C37509">
              <w:rPr>
                <w:rFonts w:eastAsia="Times New Roman"/>
                <w:sz w:val="20"/>
                <w:szCs w:val="20"/>
              </w:rPr>
              <w:t>).</w:t>
            </w:r>
          </w:p>
          <w:p w:rsidR="003D087C" w:rsidRPr="000211D3" w:rsidRDefault="000211D3" w:rsidP="0042133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211D3">
              <w:rPr>
                <w:rFonts w:eastAsia="Times New Roman"/>
                <w:sz w:val="20"/>
                <w:szCs w:val="20"/>
              </w:rPr>
              <w:t xml:space="preserve">Networking &amp; communications: Strengthen a network of partners to both collaborate in RRIS development and enhance the uptake and use of </w:t>
            </w:r>
            <w:r w:rsidR="00115C3E">
              <w:rPr>
                <w:rFonts w:eastAsia="Times New Roman"/>
                <w:sz w:val="20"/>
                <w:szCs w:val="20"/>
              </w:rPr>
              <w:t>information</w:t>
            </w:r>
            <w:r w:rsidR="00115C3E" w:rsidRPr="000211D3">
              <w:rPr>
                <w:rFonts w:eastAsia="Times New Roman"/>
                <w:sz w:val="20"/>
                <w:szCs w:val="20"/>
              </w:rPr>
              <w:t xml:space="preserve"> </w:t>
            </w:r>
            <w:r w:rsidRPr="000211D3">
              <w:rPr>
                <w:rFonts w:eastAsia="Times New Roman"/>
                <w:sz w:val="20"/>
                <w:szCs w:val="20"/>
              </w:rPr>
              <w:t>and tools</w:t>
            </w:r>
            <w:r w:rsidR="00115C3E">
              <w:rPr>
                <w:rFonts w:eastAsia="Times New Roman"/>
                <w:sz w:val="20"/>
                <w:szCs w:val="20"/>
              </w:rPr>
              <w:t xml:space="preserve"> for decision-making</w:t>
            </w:r>
            <w:r w:rsidRPr="000211D3">
              <w:rPr>
                <w:rFonts w:eastAsia="Times New Roman"/>
                <w:sz w:val="20"/>
                <w:szCs w:val="20"/>
              </w:rPr>
              <w:t>.</w:t>
            </w:r>
          </w:p>
          <w:p w:rsidR="003509D9" w:rsidRPr="00115C3E" w:rsidRDefault="003509D9" w:rsidP="00115C3E">
            <w:pPr>
              <w:pStyle w:val="ListParagraph"/>
              <w:autoSpaceDE w:val="0"/>
              <w:autoSpaceDN w:val="0"/>
              <w:adjustRightInd w:val="0"/>
            </w:pPr>
          </w:p>
        </w:tc>
      </w:tr>
      <w:tr w:rsidR="003509D9" w:rsidRPr="00232BF1" w:rsidTr="00291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00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D9" w:rsidRDefault="003509D9" w:rsidP="00F13E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1BD" w:themeColor="accent1"/>
                <w:sz w:val="20"/>
                <w:szCs w:val="20"/>
              </w:rPr>
              <w:t>6</w:t>
            </w:r>
            <w:r w:rsidR="0047363C">
              <w:rPr>
                <w:rFonts w:eastAsia="Times New Roman"/>
                <w:b/>
                <w:bCs/>
                <w:color w:val="4F81BD" w:themeColor="accent1"/>
                <w:sz w:val="20"/>
                <w:szCs w:val="20"/>
              </w:rPr>
              <w:t>.  Leveraging related work / in-kind</w:t>
            </w:r>
            <w:r w:rsidR="00F13EEC">
              <w:rPr>
                <w:rFonts w:eastAsia="Times New Roman"/>
                <w:b/>
                <w:bCs/>
                <w:color w:val="4F81BD" w:themeColor="accent1"/>
                <w:sz w:val="20"/>
                <w:szCs w:val="20"/>
              </w:rPr>
              <w:t xml:space="preserve"> contributions (Suggested length: ½ page</w:t>
            </w:r>
            <w:r w:rsidRPr="00232BF1">
              <w:rPr>
                <w:rFonts w:eastAsia="Times New Roman"/>
                <w:b/>
                <w:bCs/>
                <w:color w:val="4F81BD" w:themeColor="accent1"/>
                <w:sz w:val="20"/>
                <w:szCs w:val="20"/>
              </w:rPr>
              <w:t>)</w:t>
            </w:r>
          </w:p>
        </w:tc>
      </w:tr>
      <w:tr w:rsidR="003509D9" w:rsidRPr="00232BF1" w:rsidTr="00291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63C" w:rsidRPr="0047363C" w:rsidRDefault="0047363C" w:rsidP="0047363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 w:val="0"/>
              <w:rPr>
                <w:rFonts w:eastAsia="Times New Roman"/>
                <w:sz w:val="20"/>
                <w:szCs w:val="20"/>
              </w:rPr>
            </w:pPr>
            <w:r w:rsidRPr="0047363C">
              <w:rPr>
                <w:rFonts w:eastAsia="Times New Roman"/>
                <w:b/>
                <w:sz w:val="20"/>
                <w:szCs w:val="20"/>
              </w:rPr>
              <w:t xml:space="preserve">What in-kind contribution(s) </w:t>
            </w:r>
            <w:r w:rsidR="00F13EEC">
              <w:rPr>
                <w:rFonts w:eastAsia="Times New Roman"/>
                <w:b/>
                <w:sz w:val="20"/>
                <w:szCs w:val="20"/>
              </w:rPr>
              <w:t xml:space="preserve">can the organization offer </w:t>
            </w:r>
            <w:r w:rsidRPr="0047363C">
              <w:rPr>
                <w:rFonts w:eastAsia="Times New Roman"/>
                <w:b/>
                <w:sz w:val="20"/>
                <w:szCs w:val="20"/>
              </w:rPr>
              <w:t>the Observatory?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47363C" w:rsidRPr="0047363C" w:rsidRDefault="0047363C" w:rsidP="0047363C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7363C">
              <w:rPr>
                <w:rFonts w:eastAsia="Times New Roman"/>
                <w:sz w:val="20"/>
                <w:szCs w:val="20"/>
              </w:rPr>
              <w:t xml:space="preserve">How would your organization coordinate and/or integrate the work of the Observatory with the organization’s existing initiatives, </w:t>
            </w:r>
            <w:proofErr w:type="spellStart"/>
            <w:r w:rsidRPr="0047363C">
              <w:rPr>
                <w:rFonts w:eastAsia="Times New Roman"/>
                <w:sz w:val="20"/>
                <w:szCs w:val="20"/>
              </w:rPr>
              <w:t>fora</w:t>
            </w:r>
            <w:proofErr w:type="spellEnd"/>
            <w:r w:rsidRPr="0047363C">
              <w:rPr>
                <w:rFonts w:eastAsia="Times New Roman"/>
                <w:sz w:val="20"/>
                <w:szCs w:val="20"/>
              </w:rPr>
              <w:t>, and information pla</w:t>
            </w:r>
            <w:r>
              <w:rPr>
                <w:rFonts w:eastAsia="Times New Roman"/>
                <w:sz w:val="20"/>
                <w:szCs w:val="20"/>
              </w:rPr>
              <w:t>tforms</w:t>
            </w:r>
            <w:r w:rsidRPr="0047363C">
              <w:rPr>
                <w:rFonts w:eastAsia="Times New Roman"/>
                <w:sz w:val="20"/>
                <w:szCs w:val="20"/>
              </w:rPr>
              <w:t xml:space="preserve">?  </w:t>
            </w:r>
          </w:p>
          <w:p w:rsidR="0047363C" w:rsidRDefault="0047363C" w:rsidP="0047363C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What linkages </w:t>
            </w:r>
            <w:r w:rsidRPr="0047363C">
              <w:rPr>
                <w:rFonts w:eastAsia="Times New Roman"/>
                <w:sz w:val="20"/>
                <w:szCs w:val="20"/>
              </w:rPr>
              <w:t>can be established with existing projects/</w:t>
            </w:r>
            <w:proofErr w:type="spellStart"/>
            <w:r w:rsidRPr="0047363C">
              <w:rPr>
                <w:rFonts w:eastAsia="Times New Roman"/>
                <w:sz w:val="20"/>
                <w:szCs w:val="20"/>
              </w:rPr>
              <w:t>program</w:t>
            </w:r>
            <w:r w:rsidR="002201F2">
              <w:rPr>
                <w:rFonts w:eastAsia="Times New Roman"/>
                <w:sz w:val="20"/>
                <w:szCs w:val="20"/>
              </w:rPr>
              <w:t>me</w:t>
            </w:r>
            <w:r w:rsidRPr="0047363C">
              <w:rPr>
                <w:rFonts w:eastAsia="Times New Roman"/>
                <w:sz w:val="20"/>
                <w:szCs w:val="20"/>
              </w:rPr>
              <w:t>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? </w:t>
            </w:r>
          </w:p>
          <w:p w:rsidR="0047363C" w:rsidRPr="0047363C" w:rsidRDefault="0047363C" w:rsidP="0047363C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What </w:t>
            </w:r>
            <w:r w:rsidRPr="0047363C">
              <w:rPr>
                <w:rFonts w:eastAsia="Times New Roman"/>
                <w:sz w:val="20"/>
                <w:szCs w:val="20"/>
              </w:rPr>
              <w:t>so</w:t>
            </w:r>
            <w:r>
              <w:rPr>
                <w:rFonts w:eastAsia="Times New Roman"/>
                <w:sz w:val="20"/>
                <w:szCs w:val="20"/>
              </w:rPr>
              <w:t xml:space="preserve">urces of financial support </w:t>
            </w:r>
            <w:r w:rsidRPr="0047363C">
              <w:rPr>
                <w:rFonts w:eastAsia="Times New Roman"/>
                <w:sz w:val="20"/>
                <w:szCs w:val="20"/>
              </w:rPr>
              <w:t xml:space="preserve">can be leveraged, including in-kind contributions that </w:t>
            </w:r>
            <w:r w:rsidR="00192A5D">
              <w:rPr>
                <w:rFonts w:eastAsia="Times New Roman"/>
                <w:sz w:val="20"/>
                <w:szCs w:val="20"/>
              </w:rPr>
              <w:t>your</w:t>
            </w:r>
            <w:r w:rsidRPr="0047363C">
              <w:rPr>
                <w:rFonts w:eastAsia="Times New Roman"/>
                <w:sz w:val="20"/>
                <w:szCs w:val="20"/>
              </w:rPr>
              <w:t xml:space="preserve"> organization would be able to </w:t>
            </w:r>
            <w:r w:rsidR="00192A5D">
              <w:rPr>
                <w:rFonts w:eastAsia="Times New Roman"/>
                <w:sz w:val="20"/>
                <w:szCs w:val="20"/>
              </w:rPr>
              <w:t>offer</w:t>
            </w:r>
            <w:r w:rsidR="00192A5D" w:rsidRPr="0047363C">
              <w:rPr>
                <w:rFonts w:eastAsia="Times New Roman"/>
                <w:sz w:val="20"/>
                <w:szCs w:val="20"/>
              </w:rPr>
              <w:t xml:space="preserve"> </w:t>
            </w:r>
            <w:r w:rsidRPr="0047363C">
              <w:rPr>
                <w:rFonts w:eastAsia="Times New Roman"/>
                <w:sz w:val="20"/>
                <w:szCs w:val="20"/>
              </w:rPr>
              <w:t>at no cost to the Observatory (e.g., technical and administrative staff time, office/training facilities, IT supp</w:t>
            </w:r>
            <w:r>
              <w:rPr>
                <w:rFonts w:eastAsia="Times New Roman"/>
                <w:sz w:val="20"/>
                <w:szCs w:val="20"/>
              </w:rPr>
              <w:t>ort, website hosing, etc.)?</w:t>
            </w:r>
          </w:p>
          <w:p w:rsidR="003509D9" w:rsidRPr="00232BF1" w:rsidRDefault="003509D9" w:rsidP="002913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509D9" w:rsidRPr="00232BF1" w:rsidTr="00291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00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D9" w:rsidRPr="00F40B4B" w:rsidRDefault="003509D9" w:rsidP="00E51A0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b/>
                <w:bCs/>
                <w:color w:val="4F81BD" w:themeColor="accent1"/>
                <w:sz w:val="20"/>
                <w:szCs w:val="20"/>
              </w:rPr>
              <w:t>7</w:t>
            </w:r>
            <w:r w:rsidRPr="00232BF1">
              <w:rPr>
                <w:b/>
                <w:bCs/>
                <w:color w:val="4F81BD" w:themeColor="accent1"/>
                <w:sz w:val="20"/>
                <w:szCs w:val="20"/>
              </w:rPr>
              <w:t>.</w:t>
            </w:r>
            <w:r w:rsidRPr="00232BF1">
              <w:rPr>
                <w:rFonts w:eastAsia="Times New Roman"/>
                <w:b/>
                <w:bCs/>
                <w:color w:val="4F81BD" w:themeColor="accent1"/>
                <w:sz w:val="20"/>
                <w:szCs w:val="20"/>
              </w:rPr>
              <w:t xml:space="preserve">  </w:t>
            </w:r>
            <w:r w:rsidR="00E51A04" w:rsidRPr="00E51A04">
              <w:rPr>
                <w:rFonts w:eastAsia="Times New Roman"/>
                <w:b/>
                <w:bCs/>
                <w:color w:val="4F81BD" w:themeColor="accent1"/>
                <w:sz w:val="20"/>
                <w:szCs w:val="20"/>
              </w:rPr>
              <w:t xml:space="preserve">Physical / logistical details of the hosting organization </w:t>
            </w:r>
            <w:r w:rsidRPr="00EB45C0">
              <w:rPr>
                <w:rFonts w:eastAsia="Times New Roman"/>
                <w:b/>
                <w:bCs/>
                <w:color w:val="4F81BD" w:themeColor="accent1"/>
                <w:sz w:val="20"/>
                <w:szCs w:val="20"/>
              </w:rPr>
              <w:t>(</w:t>
            </w:r>
            <w:r w:rsidR="00E51A04">
              <w:rPr>
                <w:rFonts w:eastAsia="Times New Roman"/>
                <w:b/>
                <w:bCs/>
                <w:color w:val="4F81BD" w:themeColor="accent1"/>
                <w:sz w:val="20"/>
                <w:szCs w:val="20"/>
              </w:rPr>
              <w:t>Suggested length: 1 page</w:t>
            </w:r>
            <w:r w:rsidRPr="00232BF1">
              <w:rPr>
                <w:rFonts w:eastAsia="Times New Roman"/>
                <w:b/>
                <w:bCs/>
                <w:color w:val="4F81BD" w:themeColor="accent1"/>
                <w:sz w:val="20"/>
                <w:szCs w:val="20"/>
              </w:rPr>
              <w:t xml:space="preserve">) </w:t>
            </w:r>
          </w:p>
        </w:tc>
      </w:tr>
      <w:tr w:rsidR="003509D9" w:rsidRPr="00232BF1" w:rsidTr="00291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100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04" w:rsidRPr="00E51A04" w:rsidRDefault="00E51A04" w:rsidP="00F13EE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Hosting</w:t>
            </w:r>
            <w:r w:rsidRPr="0047363C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E51A04">
              <w:rPr>
                <w:rFonts w:eastAsia="Times New Roman"/>
                <w:b/>
                <w:sz w:val="20"/>
                <w:szCs w:val="20"/>
              </w:rPr>
              <w:t>organization description: specify organization’s size and main revenue/funding sources</w:t>
            </w:r>
            <w:r>
              <w:rPr>
                <w:rFonts w:eastAsia="Times New Roman"/>
                <w:b/>
                <w:sz w:val="20"/>
                <w:szCs w:val="20"/>
              </w:rPr>
              <w:t>:</w:t>
            </w:r>
          </w:p>
          <w:p w:rsidR="00E51A04" w:rsidRPr="00E51A04" w:rsidRDefault="00E51A04" w:rsidP="00E51A04">
            <w:pPr>
              <w:pStyle w:val="ListParagraph"/>
              <w:autoSpaceDE w:val="0"/>
              <w:autoSpaceDN w:val="0"/>
              <w:adjustRightInd w:val="0"/>
              <w:ind w:left="360"/>
              <w:contextualSpacing w:val="0"/>
              <w:rPr>
                <w:rFonts w:eastAsia="Times New Roman"/>
                <w:sz w:val="20"/>
                <w:szCs w:val="20"/>
              </w:rPr>
            </w:pPr>
          </w:p>
          <w:p w:rsidR="00E51A04" w:rsidRPr="00E51A04" w:rsidRDefault="00F13EEC" w:rsidP="00F13EE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 w:val="0"/>
              <w:rPr>
                <w:rFonts w:eastAsia="Times New Roman"/>
                <w:b/>
                <w:sz w:val="20"/>
                <w:szCs w:val="20"/>
              </w:rPr>
            </w:pPr>
            <w:r w:rsidRPr="00E51A04">
              <w:rPr>
                <w:rFonts w:eastAsia="Times New Roman"/>
                <w:b/>
                <w:sz w:val="20"/>
                <w:szCs w:val="20"/>
              </w:rPr>
              <w:t xml:space="preserve">Scientific environment: describe the scientific environment in the hosting organization, and the relationships and linkages with other national/regional scientific/technical/policy organizations that could offer opportunities of interaction with the Observatory staff and provide potential synergies to the operation of the Observatory. </w:t>
            </w:r>
          </w:p>
          <w:p w:rsidR="00E51A04" w:rsidRPr="00E51A04" w:rsidRDefault="00E51A04" w:rsidP="00E51A04">
            <w:pPr>
              <w:pStyle w:val="ListParagraph"/>
              <w:rPr>
                <w:rFonts w:eastAsia="Times New Roman"/>
                <w:sz w:val="20"/>
                <w:szCs w:val="20"/>
              </w:rPr>
            </w:pPr>
          </w:p>
          <w:p w:rsidR="00E51A04" w:rsidRPr="00E51A04" w:rsidRDefault="00F13EEC" w:rsidP="00F13EE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 w:val="0"/>
              <w:rPr>
                <w:rFonts w:eastAsia="Times New Roman"/>
                <w:b/>
                <w:sz w:val="20"/>
                <w:szCs w:val="20"/>
              </w:rPr>
            </w:pPr>
            <w:r w:rsidRPr="00E51A04">
              <w:rPr>
                <w:rFonts w:eastAsia="Times New Roman"/>
                <w:b/>
                <w:sz w:val="20"/>
                <w:szCs w:val="20"/>
              </w:rPr>
              <w:t>Office space: describe the office space (including IT infrastructure) that could be made available to the Observatory.</w:t>
            </w:r>
          </w:p>
          <w:p w:rsidR="00E51A04" w:rsidRPr="00E51A04" w:rsidRDefault="00E51A04" w:rsidP="00E51A04">
            <w:pPr>
              <w:pStyle w:val="ListParagraph"/>
              <w:rPr>
                <w:rFonts w:eastAsia="Times New Roman"/>
                <w:sz w:val="20"/>
                <w:szCs w:val="20"/>
              </w:rPr>
            </w:pPr>
          </w:p>
          <w:p w:rsidR="00F13EEC" w:rsidRPr="00E51A04" w:rsidRDefault="00F13EEC" w:rsidP="00F13EE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 w:val="0"/>
              <w:rPr>
                <w:rFonts w:eastAsia="Times New Roman"/>
                <w:b/>
                <w:sz w:val="20"/>
                <w:szCs w:val="20"/>
              </w:rPr>
            </w:pPr>
            <w:r w:rsidRPr="00E51A04">
              <w:rPr>
                <w:rFonts w:eastAsia="Times New Roman"/>
                <w:b/>
                <w:sz w:val="20"/>
                <w:szCs w:val="20"/>
              </w:rPr>
              <w:t>Meeting rooms: indicate availability and size of meeting rooms and facilities (beamers, videoconference, microphones, etc.).</w:t>
            </w:r>
          </w:p>
          <w:p w:rsidR="00E51A04" w:rsidRPr="00E51A04" w:rsidRDefault="00E51A04" w:rsidP="00E51A04">
            <w:pPr>
              <w:pStyle w:val="ListParagraph"/>
              <w:autoSpaceDE w:val="0"/>
              <w:autoSpaceDN w:val="0"/>
              <w:adjustRightInd w:val="0"/>
              <w:ind w:left="360"/>
              <w:contextualSpacing w:val="0"/>
              <w:rPr>
                <w:rFonts w:eastAsia="Times New Roman"/>
                <w:sz w:val="20"/>
                <w:szCs w:val="20"/>
              </w:rPr>
            </w:pPr>
          </w:p>
          <w:p w:rsidR="00F13EEC" w:rsidRPr="00F13EEC" w:rsidRDefault="00F13EEC" w:rsidP="00F13EE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042F3" w:rsidRDefault="003042F3">
      <w:r>
        <w:br w:type="page"/>
      </w:r>
    </w:p>
    <w:tbl>
      <w:tblPr>
        <w:tblW w:w="100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3509D9" w:rsidRPr="00232BF1" w:rsidTr="0029137A">
        <w:tc>
          <w:tcPr>
            <w:tcW w:w="100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D9" w:rsidRPr="005556B4" w:rsidRDefault="003509D9" w:rsidP="0029137A">
            <w:pPr>
              <w:rPr>
                <w:sz w:val="20"/>
                <w:szCs w:val="20"/>
              </w:rPr>
            </w:pPr>
            <w:r w:rsidRPr="005556B4">
              <w:rPr>
                <w:b/>
                <w:bCs/>
                <w:sz w:val="20"/>
                <w:szCs w:val="20"/>
              </w:rPr>
              <w:lastRenderedPageBreak/>
              <w:t xml:space="preserve">SUBMITTING THE EXPRESSION OF INTEREST AND FURTHER INFORMATION </w:t>
            </w:r>
          </w:p>
        </w:tc>
      </w:tr>
      <w:tr w:rsidR="003509D9" w:rsidRPr="00232BF1" w:rsidTr="0029137A">
        <w:trPr>
          <w:trHeight w:val="2690"/>
        </w:trPr>
        <w:tc>
          <w:tcPr>
            <w:tcW w:w="100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thickThinSmallGap" w:sz="1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9D9" w:rsidRPr="00232BF1" w:rsidRDefault="003509D9" w:rsidP="003509D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232BF1">
              <w:rPr>
                <w:rFonts w:eastAsia="Times New Roman"/>
                <w:color w:val="000000"/>
                <w:sz w:val="20"/>
                <w:szCs w:val="20"/>
              </w:rPr>
              <w:t>Documents must be received no later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than </w:t>
            </w:r>
            <w:r w:rsidR="0047363C">
              <w:rPr>
                <w:rFonts w:eastAsia="Times New Roman"/>
                <w:b/>
                <w:color w:val="000000"/>
                <w:sz w:val="20"/>
                <w:szCs w:val="20"/>
              </w:rPr>
              <w:t>September</w:t>
            </w:r>
            <w:r w:rsidRPr="004C6379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="00E946FA">
              <w:rPr>
                <w:rFonts w:eastAsia="Times New Roman"/>
                <w:b/>
                <w:color w:val="000000"/>
                <w:sz w:val="20"/>
                <w:szCs w:val="20"/>
              </w:rPr>
              <w:t>2</w:t>
            </w:r>
            <w:r w:rsidRPr="004C6379">
              <w:rPr>
                <w:rFonts w:eastAsia="Times New Roman"/>
                <w:b/>
                <w:color w:val="000000"/>
                <w:sz w:val="20"/>
                <w:szCs w:val="20"/>
              </w:rPr>
              <w:t>, 2013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BC3417">
              <w:rPr>
                <w:b/>
                <w:sz w:val="20"/>
                <w:szCs w:val="20"/>
              </w:rPr>
              <w:t xml:space="preserve">(11:59 </w:t>
            </w:r>
            <w:r w:rsidR="00007BD6">
              <w:rPr>
                <w:b/>
                <w:sz w:val="20"/>
                <w:szCs w:val="20"/>
              </w:rPr>
              <w:t>p</w:t>
            </w:r>
            <w:r w:rsidRPr="00BC3417">
              <w:rPr>
                <w:b/>
                <w:sz w:val="20"/>
                <w:szCs w:val="20"/>
              </w:rPr>
              <w:t xml:space="preserve">.m., </w:t>
            </w:r>
            <w:r w:rsidR="0047363C">
              <w:rPr>
                <w:b/>
                <w:sz w:val="20"/>
                <w:szCs w:val="20"/>
              </w:rPr>
              <w:t xml:space="preserve">Pretoria, South Africa </w:t>
            </w:r>
            <w:r w:rsidRPr="00BC3417">
              <w:rPr>
                <w:b/>
                <w:sz w:val="20"/>
                <w:szCs w:val="20"/>
              </w:rPr>
              <w:t>time)</w:t>
            </w:r>
            <w:r w:rsidRPr="00BC3417">
              <w:rPr>
                <w:rFonts w:eastAsia="Times New Roman"/>
                <w:sz w:val="20"/>
                <w:szCs w:val="20"/>
              </w:rPr>
              <w:t>.</w:t>
            </w:r>
            <w:r w:rsidR="00E05121">
              <w:rPr>
                <w:rFonts w:eastAsia="Times New Roman"/>
                <w:color w:val="000000"/>
                <w:sz w:val="20"/>
                <w:szCs w:val="20"/>
              </w:rPr>
              <w:t xml:space="preserve"> Please send your </w:t>
            </w:r>
            <w:proofErr w:type="spellStart"/>
            <w:r w:rsidR="00E05121">
              <w:rPr>
                <w:rFonts w:eastAsia="Times New Roman"/>
                <w:color w:val="000000"/>
                <w:sz w:val="20"/>
                <w:szCs w:val="20"/>
              </w:rPr>
              <w:t>Eo</w:t>
            </w:r>
            <w:r w:rsidRPr="00232BF1">
              <w:rPr>
                <w:rFonts w:eastAsia="Times New Roman"/>
                <w:color w:val="000000"/>
                <w:sz w:val="20"/>
                <w:szCs w:val="20"/>
              </w:rPr>
              <w:t>Is</w:t>
            </w:r>
            <w:proofErr w:type="spellEnd"/>
            <w:r w:rsidRPr="00232BF1">
              <w:rPr>
                <w:rFonts w:eastAsia="Times New Roman"/>
                <w:color w:val="000000"/>
                <w:sz w:val="20"/>
                <w:szCs w:val="20"/>
              </w:rPr>
              <w:t xml:space="preserve"> electronically, by email, to </w:t>
            </w:r>
            <w:hyperlink r:id="rId9" w:history="1">
              <w:r w:rsidR="00F13EEC" w:rsidRPr="00960E02">
                <w:rPr>
                  <w:rStyle w:val="Hyperlink"/>
                  <w:rFonts w:eastAsia="Times New Roman"/>
                  <w:sz w:val="20"/>
                  <w:szCs w:val="20"/>
                </w:rPr>
                <w:t>Christine.MENTZEL@iucn.org</w:t>
              </w:r>
            </w:hyperlink>
            <w:r w:rsidR="00F13EEC">
              <w:rPr>
                <w:rFonts w:eastAsia="Times New Roman"/>
                <w:color w:val="000000"/>
                <w:sz w:val="20"/>
                <w:szCs w:val="20"/>
              </w:rPr>
              <w:t xml:space="preserve"> [attention:</w:t>
            </w:r>
            <w:r w:rsidRPr="00232BF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F13EEC">
              <w:rPr>
                <w:rFonts w:eastAsia="Times New Roman"/>
                <w:color w:val="000000"/>
                <w:sz w:val="20"/>
                <w:szCs w:val="20"/>
              </w:rPr>
              <w:t xml:space="preserve">Christine </w:t>
            </w:r>
            <w:proofErr w:type="spellStart"/>
            <w:r w:rsidR="00F13EEC">
              <w:rPr>
                <w:rFonts w:eastAsia="Times New Roman"/>
                <w:color w:val="000000"/>
                <w:sz w:val="20"/>
                <w:szCs w:val="20"/>
              </w:rPr>
              <w:t>Mentzel</w:t>
            </w:r>
            <w:proofErr w:type="spellEnd"/>
            <w:r w:rsidRPr="00232BF1">
              <w:rPr>
                <w:rFonts w:eastAsia="Times New Roman"/>
                <w:color w:val="000000"/>
                <w:sz w:val="20"/>
                <w:szCs w:val="20"/>
              </w:rPr>
              <w:t>]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3509D9" w:rsidRDefault="003509D9" w:rsidP="003509D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232BF1">
              <w:rPr>
                <w:color w:val="000000"/>
                <w:sz w:val="20"/>
                <w:szCs w:val="20"/>
              </w:rPr>
              <w:t xml:space="preserve"> </w:t>
            </w:r>
            <w:r w:rsidRPr="00232BF1">
              <w:rPr>
                <w:rFonts w:eastAsia="Times New Roman"/>
                <w:color w:val="000000"/>
                <w:sz w:val="20"/>
                <w:szCs w:val="20"/>
              </w:rPr>
              <w:t xml:space="preserve">All </w:t>
            </w:r>
            <w:proofErr w:type="spellStart"/>
            <w:r w:rsidR="00594B57">
              <w:rPr>
                <w:rFonts w:eastAsia="Times New Roman"/>
                <w:color w:val="000000"/>
                <w:sz w:val="20"/>
                <w:szCs w:val="20"/>
              </w:rPr>
              <w:t>Eo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Pr="00232BF1">
              <w:rPr>
                <w:rFonts w:eastAsia="Times New Roman"/>
                <w:color w:val="000000"/>
                <w:sz w:val="20"/>
                <w:szCs w:val="20"/>
              </w:rPr>
              <w:t>s</w:t>
            </w:r>
            <w:proofErr w:type="spellEnd"/>
            <w:r w:rsidRPr="00232BF1">
              <w:rPr>
                <w:rFonts w:eastAsia="Times New Roman"/>
                <w:color w:val="000000"/>
                <w:sz w:val="20"/>
                <w:szCs w:val="20"/>
              </w:rPr>
              <w:t xml:space="preserve"> must be submitted in English, using this form and maintaining its settings (font, margins, page size,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and so on</w:t>
            </w:r>
            <w:r w:rsidRPr="00232BF1">
              <w:rPr>
                <w:rFonts w:eastAsia="Times New Roman"/>
                <w:color w:val="000000"/>
                <w:sz w:val="20"/>
                <w:szCs w:val="20"/>
              </w:rPr>
              <w:t>). Submissions should be in Word (except for the scanned documents). The files should be labeled as nameinstitution_</w:t>
            </w:r>
            <w:r w:rsidR="00594B57">
              <w:rPr>
                <w:rFonts w:eastAsia="Times New Roman"/>
                <w:color w:val="000000"/>
                <w:sz w:val="20"/>
                <w:szCs w:val="20"/>
              </w:rPr>
              <w:t>Eo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Pr="00232BF1">
              <w:rPr>
                <w:rFonts w:eastAsia="Times New Roman"/>
                <w:color w:val="000000"/>
                <w:sz w:val="20"/>
                <w:szCs w:val="20"/>
              </w:rPr>
              <w:t>.doc, nameinstitution_A</w:t>
            </w:r>
            <w:r w:rsidR="00E0160A">
              <w:rPr>
                <w:rFonts w:eastAsia="Times New Roman"/>
                <w:color w:val="000000"/>
                <w:sz w:val="20"/>
                <w:szCs w:val="20"/>
              </w:rPr>
              <w:t>ppendices</w:t>
            </w:r>
            <w:r w:rsidRPr="00232BF1">
              <w:rPr>
                <w:rFonts w:eastAsia="Times New Roman"/>
                <w:color w:val="000000"/>
                <w:sz w:val="20"/>
                <w:szCs w:val="20"/>
              </w:rPr>
              <w:t xml:space="preserve">.doc, nameinstitution_Scanneddocuments.doc. </w:t>
            </w:r>
            <w:r w:rsidRPr="00232B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Submissio</w:t>
            </w:r>
            <w:r w:rsidR="00594B5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ns missing any section of the </w:t>
            </w:r>
            <w:proofErr w:type="spellStart"/>
            <w:r w:rsidR="00594B5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Eo</w:t>
            </w:r>
            <w:r w:rsidRPr="00232B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232B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and those that </w:t>
            </w:r>
            <w:r w:rsidR="004736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exceed the page</w:t>
            </w:r>
            <w:r w:rsidRPr="00232B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limit will not be considered</w:t>
            </w:r>
            <w:r w:rsidRPr="00232BF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  <w:p w:rsidR="00E51A04" w:rsidRPr="00232BF1" w:rsidRDefault="00E51A04" w:rsidP="003509D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E51A04">
              <w:rPr>
                <w:rFonts w:eastAsia="Times New Roman"/>
                <w:color w:val="000000"/>
                <w:sz w:val="20"/>
                <w:szCs w:val="20"/>
              </w:rPr>
              <w:t xml:space="preserve">Each submission will receive an electronic notification of receipt.  </w:t>
            </w:r>
          </w:p>
          <w:p w:rsidR="003509D9" w:rsidRPr="00232BF1" w:rsidRDefault="003509D9" w:rsidP="003509D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232BF1">
              <w:rPr>
                <w:sz w:val="20"/>
                <w:szCs w:val="20"/>
              </w:rPr>
              <w:t xml:space="preserve">Additional information on the </w:t>
            </w:r>
            <w:r w:rsidR="0047363C">
              <w:rPr>
                <w:sz w:val="20"/>
                <w:szCs w:val="20"/>
              </w:rPr>
              <w:t xml:space="preserve">BIOPAMA can be found in the Appendix (Observatory </w:t>
            </w:r>
            <w:proofErr w:type="spellStart"/>
            <w:r w:rsidR="0047363C">
              <w:rPr>
                <w:sz w:val="20"/>
                <w:szCs w:val="20"/>
              </w:rPr>
              <w:t>ToR</w:t>
            </w:r>
            <w:proofErr w:type="spellEnd"/>
            <w:r w:rsidR="0047363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192A5D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by visiting</w:t>
            </w:r>
            <w:r w:rsidRPr="00232BF1">
              <w:rPr>
                <w:sz w:val="20"/>
                <w:szCs w:val="20"/>
              </w:rPr>
              <w:t xml:space="preserve"> </w:t>
            </w:r>
            <w:hyperlink r:id="rId10" w:history="1">
              <w:r w:rsidR="00E51A04" w:rsidRPr="00960E02">
                <w:rPr>
                  <w:rStyle w:val="Hyperlink"/>
                  <w:sz w:val="20"/>
                  <w:szCs w:val="20"/>
                </w:rPr>
                <w:t>http://www.iucn.org/about/work/programmes/gpap_home/gpap_capacity2/gpap_biopama/</w:t>
              </w:r>
            </w:hyperlink>
            <w:r w:rsidR="00E51A04">
              <w:rPr>
                <w:sz w:val="20"/>
                <w:szCs w:val="20"/>
              </w:rPr>
              <w:t xml:space="preserve"> </w:t>
            </w:r>
          </w:p>
          <w:p w:rsidR="003509D9" w:rsidRPr="00232BF1" w:rsidRDefault="003509D9" w:rsidP="00F13EE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sz w:val="20"/>
                <w:szCs w:val="20"/>
              </w:rPr>
            </w:pPr>
            <w:r w:rsidRPr="00232BF1">
              <w:rPr>
                <w:rFonts w:eastAsia="Times New Roman"/>
                <w:color w:val="000000"/>
                <w:sz w:val="20"/>
                <w:szCs w:val="20"/>
              </w:rPr>
              <w:t>For questions or further information please contact:</w:t>
            </w:r>
            <w:r w:rsidR="00F13EEC">
              <w:rPr>
                <w:rFonts w:eastAsia="Times New Roman"/>
                <w:color w:val="000000"/>
                <w:sz w:val="20"/>
                <w:szCs w:val="20"/>
              </w:rPr>
              <w:t xml:space="preserve"> Christine </w:t>
            </w:r>
            <w:proofErr w:type="spellStart"/>
            <w:r w:rsidR="00F13EEC">
              <w:rPr>
                <w:rFonts w:eastAsia="Times New Roman"/>
                <w:color w:val="000000"/>
                <w:sz w:val="20"/>
                <w:szCs w:val="20"/>
              </w:rPr>
              <w:t>Mentzel</w:t>
            </w:r>
            <w:proofErr w:type="spellEnd"/>
            <w:r w:rsidR="00F13EEC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hyperlink r:id="rId11" w:history="1">
              <w:r w:rsidR="00F13EEC" w:rsidRPr="00960E02">
                <w:rPr>
                  <w:rStyle w:val="Hyperlink"/>
                  <w:rFonts w:eastAsia="Times New Roman"/>
                  <w:sz w:val="20"/>
                  <w:szCs w:val="20"/>
                </w:rPr>
                <w:t>Christine.MENTZEL@iucn.org</w:t>
              </w:r>
            </w:hyperlink>
            <w:r w:rsidR="00F13EEC" w:rsidRPr="00F13EEC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F13EE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F13EEC" w:rsidRPr="00F13EEC">
              <w:rPr>
                <w:rFonts w:eastAsia="Times New Roman"/>
                <w:color w:val="000000"/>
                <w:sz w:val="20"/>
                <w:szCs w:val="20"/>
              </w:rPr>
              <w:t xml:space="preserve">IUCN Senior </w:t>
            </w:r>
            <w:proofErr w:type="spellStart"/>
            <w:r w:rsidR="00F13EEC" w:rsidRPr="00F13EEC">
              <w:rPr>
                <w:rFonts w:eastAsia="Times New Roman"/>
                <w:color w:val="000000"/>
                <w:sz w:val="20"/>
                <w:szCs w:val="20"/>
              </w:rPr>
              <w:t>Programme</w:t>
            </w:r>
            <w:proofErr w:type="spellEnd"/>
            <w:r w:rsidR="00F13EEC" w:rsidRPr="00F13EEC">
              <w:rPr>
                <w:rFonts w:eastAsia="Times New Roman"/>
                <w:color w:val="000000"/>
                <w:sz w:val="20"/>
                <w:szCs w:val="20"/>
              </w:rPr>
              <w:t xml:space="preserve"> Officer, Conservation Areas and Species Diversity, IUCN South Africa Office</w:t>
            </w:r>
            <w:r w:rsidR="00F13EEC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32BF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509D9" w:rsidRDefault="003509D9" w:rsidP="003509D9">
      <w:pPr>
        <w:shd w:val="clear" w:color="auto" w:fill="FFFFFF"/>
        <w:jc w:val="center"/>
      </w:pPr>
    </w:p>
    <w:p w:rsidR="003509D9" w:rsidRDefault="003509D9" w:rsidP="003509D9">
      <w:pPr>
        <w:shd w:val="clear" w:color="auto" w:fill="FFFFFF"/>
        <w:jc w:val="center"/>
      </w:pPr>
    </w:p>
    <w:p w:rsidR="003509D9" w:rsidRDefault="003509D9" w:rsidP="003509D9">
      <w:pPr>
        <w:shd w:val="clear" w:color="auto" w:fill="FFFFFF"/>
        <w:jc w:val="center"/>
      </w:pPr>
    </w:p>
    <w:p w:rsidR="003509D9" w:rsidRDefault="003509D9" w:rsidP="003509D9">
      <w:pPr>
        <w:shd w:val="clear" w:color="auto" w:fill="FFFFFF"/>
        <w:jc w:val="center"/>
      </w:pPr>
    </w:p>
    <w:p w:rsidR="003509D9" w:rsidRDefault="003509D9" w:rsidP="003509D9">
      <w:pPr>
        <w:shd w:val="clear" w:color="auto" w:fill="FFFFFF"/>
        <w:jc w:val="center"/>
      </w:pPr>
    </w:p>
    <w:p w:rsidR="003509D9" w:rsidRDefault="003509D9" w:rsidP="003509D9">
      <w:pPr>
        <w:shd w:val="clear" w:color="auto" w:fill="FFFFFF"/>
        <w:jc w:val="center"/>
      </w:pPr>
    </w:p>
    <w:p w:rsidR="00007BD6" w:rsidRDefault="00007BD6"/>
    <w:sectPr w:rsidR="00007BD6" w:rsidSect="004E0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7E" w:rsidRDefault="00446B7E" w:rsidP="00A03D8D">
      <w:r>
        <w:separator/>
      </w:r>
    </w:p>
  </w:endnote>
  <w:endnote w:type="continuationSeparator" w:id="0">
    <w:p w:rsidR="00446B7E" w:rsidRDefault="00446B7E" w:rsidP="00A0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7E" w:rsidRDefault="00446B7E" w:rsidP="00A03D8D">
      <w:r>
        <w:separator/>
      </w:r>
    </w:p>
  </w:footnote>
  <w:footnote w:type="continuationSeparator" w:id="0">
    <w:p w:rsidR="00446B7E" w:rsidRDefault="00446B7E" w:rsidP="00A0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firstLine="1080"/>
      </w:pPr>
      <w:rPr>
        <w:rFonts w:ascii="Courier New" w:eastAsia="Times New Roman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firstLine="1800"/>
      </w:pPr>
      <w:rPr>
        <w:rFonts w:ascii="Wingdings" w:eastAsia="Times New Roman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firstLine="3240"/>
      </w:pPr>
      <w:rPr>
        <w:rFonts w:ascii="Courier New" w:eastAsia="Times New Roman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firstLine="3960"/>
      </w:pPr>
      <w:rPr>
        <w:rFonts w:ascii="Wingdings" w:eastAsia="Times New Roman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firstLine="5400"/>
      </w:pPr>
      <w:rPr>
        <w:rFonts w:ascii="Courier New" w:eastAsia="Times New Roman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firstLine="6120"/>
      </w:pPr>
      <w:rPr>
        <w:rFonts w:ascii="Wingdings" w:eastAsia="Times New Roman" w:hAnsi="Wingdings" w:hint="default"/>
        <w:color w:val="000000"/>
        <w:position w:val="0"/>
        <w:sz w:val="22"/>
      </w:rPr>
    </w:lvl>
  </w:abstractNum>
  <w:abstractNum w:abstractNumId="1">
    <w:nsid w:val="00000003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firstLine="1080"/>
      </w:pPr>
      <w:rPr>
        <w:rFonts w:cs="Times New Roman"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firstLine="1800"/>
      </w:pPr>
      <w:rPr>
        <w:rFonts w:cs="Times New Roman"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firstLine="2520"/>
      </w:pPr>
      <w:rPr>
        <w:rFonts w:cs="Times New Roman"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firstLine="3240"/>
      </w:pPr>
      <w:rPr>
        <w:rFonts w:cs="Times New Roman"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firstLine="3960"/>
      </w:pPr>
      <w:rPr>
        <w:rFonts w:cs="Times New Roman"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firstLine="4680"/>
      </w:pPr>
      <w:rPr>
        <w:rFonts w:cs="Times New Roman"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firstLine="5400"/>
      </w:pPr>
      <w:rPr>
        <w:rFonts w:cs="Times New Roman"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firstLine="6120"/>
      </w:pPr>
      <w:rPr>
        <w:rFonts w:cs="Times New Roman" w:hint="default"/>
        <w:color w:val="000000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firstLine="1080"/>
      </w:pPr>
      <w:rPr>
        <w:rFonts w:ascii="Courier New" w:eastAsia="Times New Roman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firstLine="1800"/>
      </w:pPr>
      <w:rPr>
        <w:rFonts w:ascii="Wingdings" w:eastAsia="Times New Roman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firstLine="3240"/>
      </w:pPr>
      <w:rPr>
        <w:rFonts w:ascii="Courier New" w:eastAsia="Times New Roman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firstLine="3960"/>
      </w:pPr>
      <w:rPr>
        <w:rFonts w:ascii="Wingdings" w:eastAsia="Times New Roman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firstLine="5400"/>
      </w:pPr>
      <w:rPr>
        <w:rFonts w:ascii="Courier New" w:eastAsia="Times New Roman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firstLine="6120"/>
      </w:pPr>
      <w:rPr>
        <w:rFonts w:ascii="Wingdings" w:eastAsia="Times New Roman" w:hAnsi="Wingdings" w:hint="default"/>
        <w:color w:val="000000"/>
        <w:position w:val="0"/>
        <w:sz w:val="22"/>
      </w:rPr>
    </w:lvl>
  </w:abstractNum>
  <w:abstractNum w:abstractNumId="3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firstLine="1080"/>
      </w:pPr>
      <w:rPr>
        <w:rFonts w:ascii="Courier New" w:eastAsia="Times New Roman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firstLine="1800"/>
      </w:pPr>
      <w:rPr>
        <w:rFonts w:ascii="Wingdings" w:eastAsia="Times New Roman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firstLine="3240"/>
      </w:pPr>
      <w:rPr>
        <w:rFonts w:ascii="Courier New" w:eastAsia="Times New Roman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firstLine="3960"/>
      </w:pPr>
      <w:rPr>
        <w:rFonts w:ascii="Wingdings" w:eastAsia="Times New Roman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firstLine="5400"/>
      </w:pPr>
      <w:rPr>
        <w:rFonts w:ascii="Courier New" w:eastAsia="Times New Roman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firstLine="6120"/>
      </w:pPr>
      <w:rPr>
        <w:rFonts w:ascii="Wingdings" w:eastAsia="Times New Roman" w:hAnsi="Wingdings" w:hint="default"/>
        <w:color w:val="000000"/>
        <w:position w:val="0"/>
        <w:sz w:val="22"/>
      </w:rPr>
    </w:lvl>
  </w:abstractNum>
  <w:abstractNum w:abstractNumId="4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firstLine="1080"/>
      </w:pPr>
      <w:rPr>
        <w:rFonts w:ascii="Courier New" w:eastAsia="Times New Roman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firstLine="1800"/>
      </w:pPr>
      <w:rPr>
        <w:rFonts w:ascii="Wingdings" w:eastAsia="Times New Roman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firstLine="3240"/>
      </w:pPr>
      <w:rPr>
        <w:rFonts w:ascii="Courier New" w:eastAsia="Times New Roman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firstLine="3960"/>
      </w:pPr>
      <w:rPr>
        <w:rFonts w:ascii="Wingdings" w:eastAsia="Times New Roman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firstLine="5400"/>
      </w:pPr>
      <w:rPr>
        <w:rFonts w:ascii="Courier New" w:eastAsia="Times New Roman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firstLine="6120"/>
      </w:pPr>
      <w:rPr>
        <w:rFonts w:ascii="Wingdings" w:eastAsia="Times New Roman" w:hAnsi="Wingdings" w:hint="default"/>
        <w:color w:val="000000"/>
        <w:position w:val="0"/>
        <w:sz w:val="22"/>
      </w:rPr>
    </w:lvl>
  </w:abstractNum>
  <w:abstractNum w:abstractNumId="5">
    <w:nsid w:val="061A4EAF"/>
    <w:multiLevelType w:val="hybridMultilevel"/>
    <w:tmpl w:val="9E665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793A9C"/>
    <w:multiLevelType w:val="hybridMultilevel"/>
    <w:tmpl w:val="92765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3C22D3"/>
    <w:multiLevelType w:val="hybridMultilevel"/>
    <w:tmpl w:val="887EE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7A3331"/>
    <w:multiLevelType w:val="hybridMultilevel"/>
    <w:tmpl w:val="0624D9A2"/>
    <w:lvl w:ilvl="0" w:tplc="940037EE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A3C3A"/>
    <w:multiLevelType w:val="multilevel"/>
    <w:tmpl w:val="94F4CAA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0FE61FE4"/>
    <w:multiLevelType w:val="hybridMultilevel"/>
    <w:tmpl w:val="62C6C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0805F7"/>
    <w:multiLevelType w:val="hybridMultilevel"/>
    <w:tmpl w:val="253E44E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AA6383"/>
    <w:multiLevelType w:val="hybridMultilevel"/>
    <w:tmpl w:val="6AB4F524"/>
    <w:lvl w:ilvl="0" w:tplc="226E2E8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543BE3"/>
    <w:multiLevelType w:val="hybridMultilevel"/>
    <w:tmpl w:val="C59C7B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D54BD4"/>
    <w:multiLevelType w:val="hybridMultilevel"/>
    <w:tmpl w:val="76C6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293006"/>
    <w:multiLevelType w:val="hybridMultilevel"/>
    <w:tmpl w:val="3E9EA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B64209"/>
    <w:multiLevelType w:val="hybridMultilevel"/>
    <w:tmpl w:val="19A05C50"/>
    <w:lvl w:ilvl="0" w:tplc="37FE81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5442C8"/>
    <w:multiLevelType w:val="hybridMultilevel"/>
    <w:tmpl w:val="354CFCC4"/>
    <w:lvl w:ilvl="0" w:tplc="A6D248C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21406D"/>
    <w:multiLevelType w:val="hybridMultilevel"/>
    <w:tmpl w:val="9B7EDAA0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8821D1"/>
    <w:multiLevelType w:val="hybridMultilevel"/>
    <w:tmpl w:val="1F94D4F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C2512E9"/>
    <w:multiLevelType w:val="hybridMultilevel"/>
    <w:tmpl w:val="5B727F16"/>
    <w:lvl w:ilvl="0" w:tplc="EB4AFA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E22D2"/>
    <w:multiLevelType w:val="hybridMultilevel"/>
    <w:tmpl w:val="31BC5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E10DE8"/>
    <w:multiLevelType w:val="hybridMultilevel"/>
    <w:tmpl w:val="6404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850B1"/>
    <w:multiLevelType w:val="hybridMultilevel"/>
    <w:tmpl w:val="A678F670"/>
    <w:lvl w:ilvl="0" w:tplc="073A8CA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67D77AB"/>
    <w:multiLevelType w:val="hybridMultilevel"/>
    <w:tmpl w:val="4E8A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230F8"/>
    <w:multiLevelType w:val="hybridMultilevel"/>
    <w:tmpl w:val="9C04E622"/>
    <w:lvl w:ilvl="0" w:tplc="4F9A34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634B59"/>
    <w:multiLevelType w:val="hybridMultilevel"/>
    <w:tmpl w:val="AC0A7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445B32"/>
    <w:multiLevelType w:val="hybridMultilevel"/>
    <w:tmpl w:val="26DAE588"/>
    <w:lvl w:ilvl="0" w:tplc="7C78828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B300B20"/>
    <w:multiLevelType w:val="hybridMultilevel"/>
    <w:tmpl w:val="C59C7B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E93A18"/>
    <w:multiLevelType w:val="hybridMultilevel"/>
    <w:tmpl w:val="C86EC8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2BE4EFB"/>
    <w:multiLevelType w:val="hybridMultilevel"/>
    <w:tmpl w:val="03A2CD74"/>
    <w:lvl w:ilvl="0" w:tplc="84726D2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2E255F6"/>
    <w:multiLevelType w:val="hybridMultilevel"/>
    <w:tmpl w:val="17AA1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7265C9B"/>
    <w:multiLevelType w:val="hybridMultilevel"/>
    <w:tmpl w:val="E2C66300"/>
    <w:lvl w:ilvl="0" w:tplc="91C6D05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AD6322"/>
    <w:multiLevelType w:val="multilevel"/>
    <w:tmpl w:val="443AD0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6B950BBC"/>
    <w:multiLevelType w:val="hybridMultilevel"/>
    <w:tmpl w:val="C4129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16027A"/>
    <w:multiLevelType w:val="hybridMultilevel"/>
    <w:tmpl w:val="C59C7B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C22573"/>
    <w:multiLevelType w:val="hybridMultilevel"/>
    <w:tmpl w:val="A99C2EB6"/>
    <w:lvl w:ilvl="0" w:tplc="0E369E2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7D1028"/>
    <w:multiLevelType w:val="hybridMultilevel"/>
    <w:tmpl w:val="17D00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3D6599"/>
    <w:multiLevelType w:val="hybridMultilevel"/>
    <w:tmpl w:val="C59C7B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DB0B14"/>
    <w:multiLevelType w:val="hybridMultilevel"/>
    <w:tmpl w:val="12FA4C8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C8668F3"/>
    <w:multiLevelType w:val="hybridMultilevel"/>
    <w:tmpl w:val="E5BE4DA2"/>
    <w:lvl w:ilvl="0" w:tplc="69542A74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38"/>
  </w:num>
  <w:num w:numId="3">
    <w:abstractNumId w:val="28"/>
  </w:num>
  <w:num w:numId="4">
    <w:abstractNumId w:val="35"/>
  </w:num>
  <w:num w:numId="5">
    <w:abstractNumId w:val="13"/>
  </w:num>
  <w:num w:numId="6">
    <w:abstractNumId w:val="33"/>
  </w:num>
  <w:num w:numId="7">
    <w:abstractNumId w:val="37"/>
  </w:num>
  <w:num w:numId="8">
    <w:abstractNumId w:val="5"/>
  </w:num>
  <w:num w:numId="9">
    <w:abstractNumId w:val="39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3"/>
  </w:num>
  <w:num w:numId="16">
    <w:abstractNumId w:val="19"/>
  </w:num>
  <w:num w:numId="17">
    <w:abstractNumId w:val="29"/>
  </w:num>
  <w:num w:numId="18">
    <w:abstractNumId w:val="7"/>
  </w:num>
  <w:num w:numId="19">
    <w:abstractNumId w:val="36"/>
  </w:num>
  <w:num w:numId="20">
    <w:abstractNumId w:val="26"/>
  </w:num>
  <w:num w:numId="21">
    <w:abstractNumId w:val="15"/>
  </w:num>
  <w:num w:numId="22">
    <w:abstractNumId w:val="6"/>
  </w:num>
  <w:num w:numId="23">
    <w:abstractNumId w:val="34"/>
  </w:num>
  <w:num w:numId="24">
    <w:abstractNumId w:val="21"/>
  </w:num>
  <w:num w:numId="25">
    <w:abstractNumId w:val="27"/>
  </w:num>
  <w:num w:numId="26">
    <w:abstractNumId w:val="9"/>
  </w:num>
  <w:num w:numId="27">
    <w:abstractNumId w:val="23"/>
  </w:num>
  <w:num w:numId="28">
    <w:abstractNumId w:val="30"/>
  </w:num>
  <w:num w:numId="29">
    <w:abstractNumId w:val="31"/>
  </w:num>
  <w:num w:numId="30">
    <w:abstractNumId w:val="8"/>
  </w:num>
  <w:num w:numId="31">
    <w:abstractNumId w:val="17"/>
  </w:num>
  <w:num w:numId="32">
    <w:abstractNumId w:val="12"/>
  </w:num>
  <w:num w:numId="33">
    <w:abstractNumId w:val="22"/>
  </w:num>
  <w:num w:numId="34">
    <w:abstractNumId w:val="16"/>
  </w:num>
  <w:num w:numId="35">
    <w:abstractNumId w:val="20"/>
  </w:num>
  <w:num w:numId="36">
    <w:abstractNumId w:val="25"/>
  </w:num>
  <w:num w:numId="37">
    <w:abstractNumId w:val="11"/>
  </w:num>
  <w:num w:numId="38">
    <w:abstractNumId w:val="24"/>
  </w:num>
  <w:num w:numId="39">
    <w:abstractNumId w:val="14"/>
  </w:num>
  <w:num w:numId="40">
    <w:abstractNumId w:val="18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C5"/>
    <w:rsid w:val="0000044E"/>
    <w:rsid w:val="00000645"/>
    <w:rsid w:val="0000084F"/>
    <w:rsid w:val="00000D50"/>
    <w:rsid w:val="000011A7"/>
    <w:rsid w:val="00001B93"/>
    <w:rsid w:val="00002587"/>
    <w:rsid w:val="00002BEA"/>
    <w:rsid w:val="000031CC"/>
    <w:rsid w:val="00003EA9"/>
    <w:rsid w:val="00004893"/>
    <w:rsid w:val="00005097"/>
    <w:rsid w:val="000055BB"/>
    <w:rsid w:val="000057D3"/>
    <w:rsid w:val="00005ECE"/>
    <w:rsid w:val="00005F1F"/>
    <w:rsid w:val="000070DE"/>
    <w:rsid w:val="00007BD6"/>
    <w:rsid w:val="0001037D"/>
    <w:rsid w:val="00010FCC"/>
    <w:rsid w:val="0001238B"/>
    <w:rsid w:val="000140AC"/>
    <w:rsid w:val="000142F7"/>
    <w:rsid w:val="00014440"/>
    <w:rsid w:val="00014F7D"/>
    <w:rsid w:val="00015A7E"/>
    <w:rsid w:val="00017895"/>
    <w:rsid w:val="00017F6A"/>
    <w:rsid w:val="000202C0"/>
    <w:rsid w:val="0002038B"/>
    <w:rsid w:val="000208A9"/>
    <w:rsid w:val="000208D3"/>
    <w:rsid w:val="000211D3"/>
    <w:rsid w:val="0002255C"/>
    <w:rsid w:val="00022D22"/>
    <w:rsid w:val="000235E4"/>
    <w:rsid w:val="00023C9A"/>
    <w:rsid w:val="00025DA3"/>
    <w:rsid w:val="00026740"/>
    <w:rsid w:val="00030532"/>
    <w:rsid w:val="0003095B"/>
    <w:rsid w:val="000314AD"/>
    <w:rsid w:val="000315E5"/>
    <w:rsid w:val="000316A7"/>
    <w:rsid w:val="0003228B"/>
    <w:rsid w:val="00032404"/>
    <w:rsid w:val="00032409"/>
    <w:rsid w:val="00032DFC"/>
    <w:rsid w:val="00033E54"/>
    <w:rsid w:val="000341B2"/>
    <w:rsid w:val="000344F5"/>
    <w:rsid w:val="000348F8"/>
    <w:rsid w:val="000357B8"/>
    <w:rsid w:val="00035A5C"/>
    <w:rsid w:val="00037883"/>
    <w:rsid w:val="00037B91"/>
    <w:rsid w:val="00041ED2"/>
    <w:rsid w:val="000420E9"/>
    <w:rsid w:val="00042A8A"/>
    <w:rsid w:val="000431B0"/>
    <w:rsid w:val="00043584"/>
    <w:rsid w:val="00043883"/>
    <w:rsid w:val="00044AF6"/>
    <w:rsid w:val="00044EE3"/>
    <w:rsid w:val="00046861"/>
    <w:rsid w:val="00046B83"/>
    <w:rsid w:val="0005073B"/>
    <w:rsid w:val="00050AB4"/>
    <w:rsid w:val="00050FD3"/>
    <w:rsid w:val="000510A7"/>
    <w:rsid w:val="00051973"/>
    <w:rsid w:val="00052806"/>
    <w:rsid w:val="00052B14"/>
    <w:rsid w:val="00053725"/>
    <w:rsid w:val="000544F2"/>
    <w:rsid w:val="00054A7B"/>
    <w:rsid w:val="00054CE8"/>
    <w:rsid w:val="00054F2A"/>
    <w:rsid w:val="00055533"/>
    <w:rsid w:val="00056EBA"/>
    <w:rsid w:val="00057EAD"/>
    <w:rsid w:val="00060231"/>
    <w:rsid w:val="00060470"/>
    <w:rsid w:val="00060B9E"/>
    <w:rsid w:val="00061485"/>
    <w:rsid w:val="00061CC6"/>
    <w:rsid w:val="00062ABB"/>
    <w:rsid w:val="0006464E"/>
    <w:rsid w:val="000651E0"/>
    <w:rsid w:val="00065406"/>
    <w:rsid w:val="00065975"/>
    <w:rsid w:val="00066C1B"/>
    <w:rsid w:val="0007083F"/>
    <w:rsid w:val="00071401"/>
    <w:rsid w:val="0007149F"/>
    <w:rsid w:val="000720DD"/>
    <w:rsid w:val="0007242D"/>
    <w:rsid w:val="000734FF"/>
    <w:rsid w:val="0007511A"/>
    <w:rsid w:val="00075873"/>
    <w:rsid w:val="00076510"/>
    <w:rsid w:val="0007706B"/>
    <w:rsid w:val="000771F1"/>
    <w:rsid w:val="00077BEF"/>
    <w:rsid w:val="0008184B"/>
    <w:rsid w:val="000838F0"/>
    <w:rsid w:val="0008421E"/>
    <w:rsid w:val="00085C5D"/>
    <w:rsid w:val="00086033"/>
    <w:rsid w:val="000865E0"/>
    <w:rsid w:val="00086746"/>
    <w:rsid w:val="00087AE6"/>
    <w:rsid w:val="00090315"/>
    <w:rsid w:val="00090718"/>
    <w:rsid w:val="0009148C"/>
    <w:rsid w:val="000914CD"/>
    <w:rsid w:val="00093AC9"/>
    <w:rsid w:val="00093C71"/>
    <w:rsid w:val="00094DB5"/>
    <w:rsid w:val="00096183"/>
    <w:rsid w:val="000965E6"/>
    <w:rsid w:val="00097515"/>
    <w:rsid w:val="000A0AE7"/>
    <w:rsid w:val="000A12BD"/>
    <w:rsid w:val="000A15D1"/>
    <w:rsid w:val="000A1DCE"/>
    <w:rsid w:val="000A3049"/>
    <w:rsid w:val="000A31AC"/>
    <w:rsid w:val="000A47B9"/>
    <w:rsid w:val="000A55D3"/>
    <w:rsid w:val="000A5F44"/>
    <w:rsid w:val="000B14FE"/>
    <w:rsid w:val="000B1EC2"/>
    <w:rsid w:val="000B2206"/>
    <w:rsid w:val="000B23F4"/>
    <w:rsid w:val="000B243F"/>
    <w:rsid w:val="000B28CC"/>
    <w:rsid w:val="000B3556"/>
    <w:rsid w:val="000B3853"/>
    <w:rsid w:val="000B4011"/>
    <w:rsid w:val="000B45A2"/>
    <w:rsid w:val="000B45DA"/>
    <w:rsid w:val="000B4A65"/>
    <w:rsid w:val="000B5125"/>
    <w:rsid w:val="000B5779"/>
    <w:rsid w:val="000B5D4B"/>
    <w:rsid w:val="000B7061"/>
    <w:rsid w:val="000B736F"/>
    <w:rsid w:val="000B754B"/>
    <w:rsid w:val="000B7C42"/>
    <w:rsid w:val="000C0794"/>
    <w:rsid w:val="000C1DD9"/>
    <w:rsid w:val="000C2297"/>
    <w:rsid w:val="000C2716"/>
    <w:rsid w:val="000C30A5"/>
    <w:rsid w:val="000C3327"/>
    <w:rsid w:val="000C3AD9"/>
    <w:rsid w:val="000C3D30"/>
    <w:rsid w:val="000C3E99"/>
    <w:rsid w:val="000C3EDB"/>
    <w:rsid w:val="000C4F52"/>
    <w:rsid w:val="000C6762"/>
    <w:rsid w:val="000C760A"/>
    <w:rsid w:val="000C7851"/>
    <w:rsid w:val="000D028C"/>
    <w:rsid w:val="000D09CF"/>
    <w:rsid w:val="000D106B"/>
    <w:rsid w:val="000D1AD2"/>
    <w:rsid w:val="000D2045"/>
    <w:rsid w:val="000D21CF"/>
    <w:rsid w:val="000D26D9"/>
    <w:rsid w:val="000D3D65"/>
    <w:rsid w:val="000D5087"/>
    <w:rsid w:val="000D5790"/>
    <w:rsid w:val="000D58D6"/>
    <w:rsid w:val="000D6407"/>
    <w:rsid w:val="000D7AEA"/>
    <w:rsid w:val="000E120E"/>
    <w:rsid w:val="000E15CE"/>
    <w:rsid w:val="000E1EA8"/>
    <w:rsid w:val="000E2B86"/>
    <w:rsid w:val="000E2D95"/>
    <w:rsid w:val="000E3767"/>
    <w:rsid w:val="000E3FAF"/>
    <w:rsid w:val="000E40CA"/>
    <w:rsid w:val="000E45F5"/>
    <w:rsid w:val="000E5000"/>
    <w:rsid w:val="000E519C"/>
    <w:rsid w:val="000E56D8"/>
    <w:rsid w:val="000E5BA0"/>
    <w:rsid w:val="000E7397"/>
    <w:rsid w:val="000E7BB5"/>
    <w:rsid w:val="000E7DFB"/>
    <w:rsid w:val="000F0E71"/>
    <w:rsid w:val="000F2EB8"/>
    <w:rsid w:val="000F3330"/>
    <w:rsid w:val="000F3C5E"/>
    <w:rsid w:val="000F4583"/>
    <w:rsid w:val="000F56B1"/>
    <w:rsid w:val="000F5985"/>
    <w:rsid w:val="000F69BC"/>
    <w:rsid w:val="000F6E2F"/>
    <w:rsid w:val="000F707B"/>
    <w:rsid w:val="000F7FBB"/>
    <w:rsid w:val="001013F0"/>
    <w:rsid w:val="00101B7F"/>
    <w:rsid w:val="00101D98"/>
    <w:rsid w:val="001028A7"/>
    <w:rsid w:val="001036CA"/>
    <w:rsid w:val="00103D2B"/>
    <w:rsid w:val="00105241"/>
    <w:rsid w:val="00105AF1"/>
    <w:rsid w:val="00106C19"/>
    <w:rsid w:val="00106FA0"/>
    <w:rsid w:val="00107047"/>
    <w:rsid w:val="00107356"/>
    <w:rsid w:val="00107577"/>
    <w:rsid w:val="0010761F"/>
    <w:rsid w:val="001078D0"/>
    <w:rsid w:val="00107F63"/>
    <w:rsid w:val="001102CE"/>
    <w:rsid w:val="00110DD8"/>
    <w:rsid w:val="00111300"/>
    <w:rsid w:val="00113137"/>
    <w:rsid w:val="0011352B"/>
    <w:rsid w:val="00113745"/>
    <w:rsid w:val="00113BED"/>
    <w:rsid w:val="001149E9"/>
    <w:rsid w:val="00114C95"/>
    <w:rsid w:val="00114EA5"/>
    <w:rsid w:val="00115C3E"/>
    <w:rsid w:val="00115F9D"/>
    <w:rsid w:val="00117981"/>
    <w:rsid w:val="001201B9"/>
    <w:rsid w:val="00120239"/>
    <w:rsid w:val="00120935"/>
    <w:rsid w:val="00120AED"/>
    <w:rsid w:val="00120D17"/>
    <w:rsid w:val="00121907"/>
    <w:rsid w:val="00122A3D"/>
    <w:rsid w:val="0012322C"/>
    <w:rsid w:val="0012351D"/>
    <w:rsid w:val="00123AB4"/>
    <w:rsid w:val="00123EB9"/>
    <w:rsid w:val="00123F22"/>
    <w:rsid w:val="00125593"/>
    <w:rsid w:val="00125826"/>
    <w:rsid w:val="001262BB"/>
    <w:rsid w:val="0012653D"/>
    <w:rsid w:val="00126582"/>
    <w:rsid w:val="00126699"/>
    <w:rsid w:val="001276B2"/>
    <w:rsid w:val="001300B0"/>
    <w:rsid w:val="0013052F"/>
    <w:rsid w:val="001307FE"/>
    <w:rsid w:val="001308B5"/>
    <w:rsid w:val="00130AEA"/>
    <w:rsid w:val="00130D13"/>
    <w:rsid w:val="001321C9"/>
    <w:rsid w:val="00132964"/>
    <w:rsid w:val="00132AD9"/>
    <w:rsid w:val="00133379"/>
    <w:rsid w:val="00133CAD"/>
    <w:rsid w:val="001340F5"/>
    <w:rsid w:val="001345E3"/>
    <w:rsid w:val="00134AC5"/>
    <w:rsid w:val="00134BB7"/>
    <w:rsid w:val="00134DC3"/>
    <w:rsid w:val="001351AC"/>
    <w:rsid w:val="00135397"/>
    <w:rsid w:val="00135EE6"/>
    <w:rsid w:val="0013739A"/>
    <w:rsid w:val="001376F3"/>
    <w:rsid w:val="0013792B"/>
    <w:rsid w:val="00137D79"/>
    <w:rsid w:val="001405BE"/>
    <w:rsid w:val="00141464"/>
    <w:rsid w:val="00141A83"/>
    <w:rsid w:val="00141F5D"/>
    <w:rsid w:val="00142091"/>
    <w:rsid w:val="00142291"/>
    <w:rsid w:val="00142475"/>
    <w:rsid w:val="00142B94"/>
    <w:rsid w:val="00143591"/>
    <w:rsid w:val="001446CE"/>
    <w:rsid w:val="001453AA"/>
    <w:rsid w:val="00146187"/>
    <w:rsid w:val="00146DE6"/>
    <w:rsid w:val="00146E0E"/>
    <w:rsid w:val="00147492"/>
    <w:rsid w:val="0014784E"/>
    <w:rsid w:val="00147894"/>
    <w:rsid w:val="00147A51"/>
    <w:rsid w:val="00151D37"/>
    <w:rsid w:val="0015376F"/>
    <w:rsid w:val="00153B37"/>
    <w:rsid w:val="001556D0"/>
    <w:rsid w:val="001569CB"/>
    <w:rsid w:val="0015722D"/>
    <w:rsid w:val="00157289"/>
    <w:rsid w:val="00157E7E"/>
    <w:rsid w:val="00160951"/>
    <w:rsid w:val="00160ABD"/>
    <w:rsid w:val="001616B8"/>
    <w:rsid w:val="00164F81"/>
    <w:rsid w:val="00165088"/>
    <w:rsid w:val="0016627F"/>
    <w:rsid w:val="00167110"/>
    <w:rsid w:val="00167AD4"/>
    <w:rsid w:val="001710DB"/>
    <w:rsid w:val="00171B3D"/>
    <w:rsid w:val="00171BC2"/>
    <w:rsid w:val="00171E53"/>
    <w:rsid w:val="00173ECB"/>
    <w:rsid w:val="00174CFC"/>
    <w:rsid w:val="001750B6"/>
    <w:rsid w:val="00175AD1"/>
    <w:rsid w:val="00176573"/>
    <w:rsid w:val="00177253"/>
    <w:rsid w:val="001801A3"/>
    <w:rsid w:val="00182A1D"/>
    <w:rsid w:val="00182BA2"/>
    <w:rsid w:val="00182FC8"/>
    <w:rsid w:val="00183171"/>
    <w:rsid w:val="001836CA"/>
    <w:rsid w:val="0018534B"/>
    <w:rsid w:val="001857CB"/>
    <w:rsid w:val="001863F4"/>
    <w:rsid w:val="00190561"/>
    <w:rsid w:val="00190CD0"/>
    <w:rsid w:val="00190E14"/>
    <w:rsid w:val="00191AD0"/>
    <w:rsid w:val="00192A5D"/>
    <w:rsid w:val="00192F0F"/>
    <w:rsid w:val="001945B6"/>
    <w:rsid w:val="00194F05"/>
    <w:rsid w:val="00195893"/>
    <w:rsid w:val="00195B56"/>
    <w:rsid w:val="001967A2"/>
    <w:rsid w:val="001967E4"/>
    <w:rsid w:val="00196D2B"/>
    <w:rsid w:val="00196E02"/>
    <w:rsid w:val="00197389"/>
    <w:rsid w:val="001A0BAA"/>
    <w:rsid w:val="001A0F60"/>
    <w:rsid w:val="001A1233"/>
    <w:rsid w:val="001A1BA5"/>
    <w:rsid w:val="001A2461"/>
    <w:rsid w:val="001A3D2C"/>
    <w:rsid w:val="001A3DF8"/>
    <w:rsid w:val="001A4917"/>
    <w:rsid w:val="001A66AB"/>
    <w:rsid w:val="001A6942"/>
    <w:rsid w:val="001A6CFE"/>
    <w:rsid w:val="001A7200"/>
    <w:rsid w:val="001A79B9"/>
    <w:rsid w:val="001B0494"/>
    <w:rsid w:val="001B08B6"/>
    <w:rsid w:val="001B0DB3"/>
    <w:rsid w:val="001B11B7"/>
    <w:rsid w:val="001B1B5F"/>
    <w:rsid w:val="001B1E16"/>
    <w:rsid w:val="001B1F04"/>
    <w:rsid w:val="001B2069"/>
    <w:rsid w:val="001B20C2"/>
    <w:rsid w:val="001B24E5"/>
    <w:rsid w:val="001B2D4C"/>
    <w:rsid w:val="001B2EB0"/>
    <w:rsid w:val="001B2F14"/>
    <w:rsid w:val="001B30CE"/>
    <w:rsid w:val="001B3806"/>
    <w:rsid w:val="001B44F3"/>
    <w:rsid w:val="001B4826"/>
    <w:rsid w:val="001B4C71"/>
    <w:rsid w:val="001B526A"/>
    <w:rsid w:val="001B532F"/>
    <w:rsid w:val="001B5BC9"/>
    <w:rsid w:val="001B5D1A"/>
    <w:rsid w:val="001B5FAF"/>
    <w:rsid w:val="001B6312"/>
    <w:rsid w:val="001B66CB"/>
    <w:rsid w:val="001B7E57"/>
    <w:rsid w:val="001C08ED"/>
    <w:rsid w:val="001C0D8D"/>
    <w:rsid w:val="001C204D"/>
    <w:rsid w:val="001C29A1"/>
    <w:rsid w:val="001C3689"/>
    <w:rsid w:val="001C3AF6"/>
    <w:rsid w:val="001C3B33"/>
    <w:rsid w:val="001C4005"/>
    <w:rsid w:val="001C447D"/>
    <w:rsid w:val="001C5ADC"/>
    <w:rsid w:val="001C64A3"/>
    <w:rsid w:val="001C64DC"/>
    <w:rsid w:val="001C65E7"/>
    <w:rsid w:val="001C68D2"/>
    <w:rsid w:val="001C77DE"/>
    <w:rsid w:val="001D0325"/>
    <w:rsid w:val="001D1360"/>
    <w:rsid w:val="001D20A9"/>
    <w:rsid w:val="001D2C22"/>
    <w:rsid w:val="001D354F"/>
    <w:rsid w:val="001D3837"/>
    <w:rsid w:val="001D4016"/>
    <w:rsid w:val="001D40B2"/>
    <w:rsid w:val="001D4FCC"/>
    <w:rsid w:val="001D6DC5"/>
    <w:rsid w:val="001D7686"/>
    <w:rsid w:val="001D7891"/>
    <w:rsid w:val="001E0008"/>
    <w:rsid w:val="001E0278"/>
    <w:rsid w:val="001E02F5"/>
    <w:rsid w:val="001E181A"/>
    <w:rsid w:val="001E1FEB"/>
    <w:rsid w:val="001E26C9"/>
    <w:rsid w:val="001E2768"/>
    <w:rsid w:val="001E294D"/>
    <w:rsid w:val="001E301D"/>
    <w:rsid w:val="001E3736"/>
    <w:rsid w:val="001E421A"/>
    <w:rsid w:val="001E4E6D"/>
    <w:rsid w:val="001E6C2F"/>
    <w:rsid w:val="001E6D21"/>
    <w:rsid w:val="001E6FDD"/>
    <w:rsid w:val="001E7171"/>
    <w:rsid w:val="001E737F"/>
    <w:rsid w:val="001E7FB2"/>
    <w:rsid w:val="001F0982"/>
    <w:rsid w:val="001F1877"/>
    <w:rsid w:val="001F1A92"/>
    <w:rsid w:val="001F2CFD"/>
    <w:rsid w:val="001F2F6A"/>
    <w:rsid w:val="001F3387"/>
    <w:rsid w:val="001F4AB4"/>
    <w:rsid w:val="001F5426"/>
    <w:rsid w:val="001F58E5"/>
    <w:rsid w:val="001F675F"/>
    <w:rsid w:val="001F6E69"/>
    <w:rsid w:val="001F72C0"/>
    <w:rsid w:val="001F73A8"/>
    <w:rsid w:val="00200257"/>
    <w:rsid w:val="00200916"/>
    <w:rsid w:val="00200D4D"/>
    <w:rsid w:val="002026EA"/>
    <w:rsid w:val="00202D44"/>
    <w:rsid w:val="00203316"/>
    <w:rsid w:val="002036E0"/>
    <w:rsid w:val="002054D4"/>
    <w:rsid w:val="00205D91"/>
    <w:rsid w:val="00205F43"/>
    <w:rsid w:val="002066D2"/>
    <w:rsid w:val="0020678F"/>
    <w:rsid w:val="00207570"/>
    <w:rsid w:val="002115F1"/>
    <w:rsid w:val="002116A1"/>
    <w:rsid w:val="0021290A"/>
    <w:rsid w:val="00212939"/>
    <w:rsid w:val="00212A8F"/>
    <w:rsid w:val="002164A6"/>
    <w:rsid w:val="00216654"/>
    <w:rsid w:val="002166C8"/>
    <w:rsid w:val="00216F4E"/>
    <w:rsid w:val="00217EAE"/>
    <w:rsid w:val="002201F2"/>
    <w:rsid w:val="002206DE"/>
    <w:rsid w:val="0022086E"/>
    <w:rsid w:val="00221111"/>
    <w:rsid w:val="002213B8"/>
    <w:rsid w:val="00222E74"/>
    <w:rsid w:val="00223136"/>
    <w:rsid w:val="00223A16"/>
    <w:rsid w:val="00223CD7"/>
    <w:rsid w:val="002247BC"/>
    <w:rsid w:val="00224A53"/>
    <w:rsid w:val="00225208"/>
    <w:rsid w:val="00225A07"/>
    <w:rsid w:val="00225BC8"/>
    <w:rsid w:val="00230702"/>
    <w:rsid w:val="002317CE"/>
    <w:rsid w:val="00231F14"/>
    <w:rsid w:val="0023267A"/>
    <w:rsid w:val="002334DE"/>
    <w:rsid w:val="00233737"/>
    <w:rsid w:val="00234260"/>
    <w:rsid w:val="00234958"/>
    <w:rsid w:val="00234E71"/>
    <w:rsid w:val="002357A6"/>
    <w:rsid w:val="00235AA0"/>
    <w:rsid w:val="00236502"/>
    <w:rsid w:val="00237D51"/>
    <w:rsid w:val="0024051E"/>
    <w:rsid w:val="00243182"/>
    <w:rsid w:val="00243889"/>
    <w:rsid w:val="00244C97"/>
    <w:rsid w:val="00245165"/>
    <w:rsid w:val="00245497"/>
    <w:rsid w:val="00246927"/>
    <w:rsid w:val="00246CDE"/>
    <w:rsid w:val="00247505"/>
    <w:rsid w:val="00250DF4"/>
    <w:rsid w:val="00252E7B"/>
    <w:rsid w:val="0025373B"/>
    <w:rsid w:val="002539D4"/>
    <w:rsid w:val="00253F77"/>
    <w:rsid w:val="00254679"/>
    <w:rsid w:val="00255228"/>
    <w:rsid w:val="00255490"/>
    <w:rsid w:val="00255FB7"/>
    <w:rsid w:val="002564EA"/>
    <w:rsid w:val="00262B56"/>
    <w:rsid w:val="0026327F"/>
    <w:rsid w:val="0026385E"/>
    <w:rsid w:val="00263B19"/>
    <w:rsid w:val="00263B73"/>
    <w:rsid w:val="0026413E"/>
    <w:rsid w:val="00264FB3"/>
    <w:rsid w:val="00264FE4"/>
    <w:rsid w:val="00265DBC"/>
    <w:rsid w:val="002666AB"/>
    <w:rsid w:val="0026673C"/>
    <w:rsid w:val="002671D3"/>
    <w:rsid w:val="00267DAA"/>
    <w:rsid w:val="00270213"/>
    <w:rsid w:val="00270B77"/>
    <w:rsid w:val="00271156"/>
    <w:rsid w:val="002713CA"/>
    <w:rsid w:val="00271827"/>
    <w:rsid w:val="00271A2D"/>
    <w:rsid w:val="00271EB0"/>
    <w:rsid w:val="002725AD"/>
    <w:rsid w:val="00272873"/>
    <w:rsid w:val="00273317"/>
    <w:rsid w:val="00273F51"/>
    <w:rsid w:val="002749E9"/>
    <w:rsid w:val="00274FB3"/>
    <w:rsid w:val="00275803"/>
    <w:rsid w:val="00276BE5"/>
    <w:rsid w:val="00276FE8"/>
    <w:rsid w:val="00277A37"/>
    <w:rsid w:val="00280C0D"/>
    <w:rsid w:val="00280EDF"/>
    <w:rsid w:val="002814D0"/>
    <w:rsid w:val="002819CE"/>
    <w:rsid w:val="00281B36"/>
    <w:rsid w:val="00281D3D"/>
    <w:rsid w:val="00282BA7"/>
    <w:rsid w:val="00283131"/>
    <w:rsid w:val="002838B8"/>
    <w:rsid w:val="00283A80"/>
    <w:rsid w:val="00284637"/>
    <w:rsid w:val="00284D95"/>
    <w:rsid w:val="00285143"/>
    <w:rsid w:val="002853F5"/>
    <w:rsid w:val="00285704"/>
    <w:rsid w:val="00285D37"/>
    <w:rsid w:val="002869D0"/>
    <w:rsid w:val="00286A4D"/>
    <w:rsid w:val="00286BF9"/>
    <w:rsid w:val="00286D90"/>
    <w:rsid w:val="002876AB"/>
    <w:rsid w:val="00287C35"/>
    <w:rsid w:val="002904AF"/>
    <w:rsid w:val="002905BD"/>
    <w:rsid w:val="002921B4"/>
    <w:rsid w:val="00292CD9"/>
    <w:rsid w:val="0029356A"/>
    <w:rsid w:val="00293847"/>
    <w:rsid w:val="00293A14"/>
    <w:rsid w:val="00293B43"/>
    <w:rsid w:val="00294301"/>
    <w:rsid w:val="00295622"/>
    <w:rsid w:val="002957C0"/>
    <w:rsid w:val="00296534"/>
    <w:rsid w:val="00296B34"/>
    <w:rsid w:val="00297807"/>
    <w:rsid w:val="002A0A7B"/>
    <w:rsid w:val="002A0B86"/>
    <w:rsid w:val="002A0D7E"/>
    <w:rsid w:val="002A1CAA"/>
    <w:rsid w:val="002A28C4"/>
    <w:rsid w:val="002A2A26"/>
    <w:rsid w:val="002A2ABD"/>
    <w:rsid w:val="002A31D7"/>
    <w:rsid w:val="002A31ED"/>
    <w:rsid w:val="002A5FDF"/>
    <w:rsid w:val="002A6406"/>
    <w:rsid w:val="002A7A4E"/>
    <w:rsid w:val="002B09F8"/>
    <w:rsid w:val="002B0C2F"/>
    <w:rsid w:val="002B11B2"/>
    <w:rsid w:val="002B1E18"/>
    <w:rsid w:val="002B1E84"/>
    <w:rsid w:val="002B2148"/>
    <w:rsid w:val="002B2B5B"/>
    <w:rsid w:val="002B33F2"/>
    <w:rsid w:val="002B3CED"/>
    <w:rsid w:val="002B3DDE"/>
    <w:rsid w:val="002B4C7C"/>
    <w:rsid w:val="002B4DDD"/>
    <w:rsid w:val="002B51ED"/>
    <w:rsid w:val="002B5611"/>
    <w:rsid w:val="002B5989"/>
    <w:rsid w:val="002B59F2"/>
    <w:rsid w:val="002B5AFA"/>
    <w:rsid w:val="002B629D"/>
    <w:rsid w:val="002B7DF7"/>
    <w:rsid w:val="002C02FA"/>
    <w:rsid w:val="002C07F7"/>
    <w:rsid w:val="002C0FEE"/>
    <w:rsid w:val="002C1286"/>
    <w:rsid w:val="002C20CB"/>
    <w:rsid w:val="002C326D"/>
    <w:rsid w:val="002C42A3"/>
    <w:rsid w:val="002C4848"/>
    <w:rsid w:val="002C52BD"/>
    <w:rsid w:val="002C5CF0"/>
    <w:rsid w:val="002C7A75"/>
    <w:rsid w:val="002D138D"/>
    <w:rsid w:val="002D2C22"/>
    <w:rsid w:val="002D3C56"/>
    <w:rsid w:val="002D5375"/>
    <w:rsid w:val="002D6400"/>
    <w:rsid w:val="002D6A68"/>
    <w:rsid w:val="002D79DE"/>
    <w:rsid w:val="002E014B"/>
    <w:rsid w:val="002E04F9"/>
    <w:rsid w:val="002E08F9"/>
    <w:rsid w:val="002E177B"/>
    <w:rsid w:val="002E1AE1"/>
    <w:rsid w:val="002E20EF"/>
    <w:rsid w:val="002E2AF6"/>
    <w:rsid w:val="002E2AF9"/>
    <w:rsid w:val="002E35A1"/>
    <w:rsid w:val="002E3633"/>
    <w:rsid w:val="002E37E9"/>
    <w:rsid w:val="002E449B"/>
    <w:rsid w:val="002E4753"/>
    <w:rsid w:val="002E64A8"/>
    <w:rsid w:val="002E6785"/>
    <w:rsid w:val="002E6A10"/>
    <w:rsid w:val="002E6AC7"/>
    <w:rsid w:val="002E6E09"/>
    <w:rsid w:val="002E6F90"/>
    <w:rsid w:val="002F16DF"/>
    <w:rsid w:val="002F1DBE"/>
    <w:rsid w:val="002F2962"/>
    <w:rsid w:val="002F422A"/>
    <w:rsid w:val="002F4D46"/>
    <w:rsid w:val="002F67A9"/>
    <w:rsid w:val="002F7B4D"/>
    <w:rsid w:val="002F7B7D"/>
    <w:rsid w:val="002F7BD4"/>
    <w:rsid w:val="003000BB"/>
    <w:rsid w:val="003003E9"/>
    <w:rsid w:val="00300441"/>
    <w:rsid w:val="0030192E"/>
    <w:rsid w:val="00301A7E"/>
    <w:rsid w:val="00302B18"/>
    <w:rsid w:val="003042F3"/>
    <w:rsid w:val="0030431F"/>
    <w:rsid w:val="00305767"/>
    <w:rsid w:val="00305BA2"/>
    <w:rsid w:val="003064BA"/>
    <w:rsid w:val="003065C0"/>
    <w:rsid w:val="00311176"/>
    <w:rsid w:val="00311192"/>
    <w:rsid w:val="003114C9"/>
    <w:rsid w:val="003116F0"/>
    <w:rsid w:val="0031227A"/>
    <w:rsid w:val="003149E4"/>
    <w:rsid w:val="003158E6"/>
    <w:rsid w:val="00316F44"/>
    <w:rsid w:val="00317439"/>
    <w:rsid w:val="00317952"/>
    <w:rsid w:val="00317ADD"/>
    <w:rsid w:val="00317AF4"/>
    <w:rsid w:val="0032011F"/>
    <w:rsid w:val="0032106B"/>
    <w:rsid w:val="0032312C"/>
    <w:rsid w:val="00323329"/>
    <w:rsid w:val="0032343A"/>
    <w:rsid w:val="003235CF"/>
    <w:rsid w:val="00323727"/>
    <w:rsid w:val="00323DAE"/>
    <w:rsid w:val="00324D34"/>
    <w:rsid w:val="00325128"/>
    <w:rsid w:val="0032543A"/>
    <w:rsid w:val="0032547C"/>
    <w:rsid w:val="003254E8"/>
    <w:rsid w:val="00326067"/>
    <w:rsid w:val="0032607A"/>
    <w:rsid w:val="00327419"/>
    <w:rsid w:val="003277BA"/>
    <w:rsid w:val="003279CE"/>
    <w:rsid w:val="00327FA3"/>
    <w:rsid w:val="003307CC"/>
    <w:rsid w:val="0033084D"/>
    <w:rsid w:val="003313A8"/>
    <w:rsid w:val="00331E4D"/>
    <w:rsid w:val="00332779"/>
    <w:rsid w:val="003331BD"/>
    <w:rsid w:val="00334750"/>
    <w:rsid w:val="003351D8"/>
    <w:rsid w:val="003352A3"/>
    <w:rsid w:val="0033534B"/>
    <w:rsid w:val="00336DF1"/>
    <w:rsid w:val="003370BA"/>
    <w:rsid w:val="003372FD"/>
    <w:rsid w:val="00337DCA"/>
    <w:rsid w:val="003406C3"/>
    <w:rsid w:val="00340824"/>
    <w:rsid w:val="00340E0C"/>
    <w:rsid w:val="00342A1B"/>
    <w:rsid w:val="00343884"/>
    <w:rsid w:val="003447FC"/>
    <w:rsid w:val="00344F47"/>
    <w:rsid w:val="003452C5"/>
    <w:rsid w:val="003459A6"/>
    <w:rsid w:val="00345B1D"/>
    <w:rsid w:val="00345E3F"/>
    <w:rsid w:val="00345F63"/>
    <w:rsid w:val="00346059"/>
    <w:rsid w:val="003473ED"/>
    <w:rsid w:val="003509D9"/>
    <w:rsid w:val="00351323"/>
    <w:rsid w:val="00351764"/>
    <w:rsid w:val="003528A2"/>
    <w:rsid w:val="003534E6"/>
    <w:rsid w:val="003536CF"/>
    <w:rsid w:val="00353C6E"/>
    <w:rsid w:val="00355227"/>
    <w:rsid w:val="003561EE"/>
    <w:rsid w:val="00356702"/>
    <w:rsid w:val="00356961"/>
    <w:rsid w:val="003573B5"/>
    <w:rsid w:val="003579D8"/>
    <w:rsid w:val="00357A67"/>
    <w:rsid w:val="00360BE6"/>
    <w:rsid w:val="00360EDD"/>
    <w:rsid w:val="003617EC"/>
    <w:rsid w:val="00361B2A"/>
    <w:rsid w:val="003639E7"/>
    <w:rsid w:val="003642BB"/>
    <w:rsid w:val="00364749"/>
    <w:rsid w:val="00364E7C"/>
    <w:rsid w:val="003650DE"/>
    <w:rsid w:val="00365AA0"/>
    <w:rsid w:val="00365ED0"/>
    <w:rsid w:val="00366286"/>
    <w:rsid w:val="0036660B"/>
    <w:rsid w:val="0036665C"/>
    <w:rsid w:val="00367DE3"/>
    <w:rsid w:val="003708C7"/>
    <w:rsid w:val="00372556"/>
    <w:rsid w:val="00372E92"/>
    <w:rsid w:val="00373D44"/>
    <w:rsid w:val="003746A3"/>
    <w:rsid w:val="00374C32"/>
    <w:rsid w:val="00375955"/>
    <w:rsid w:val="00375FF2"/>
    <w:rsid w:val="003768F2"/>
    <w:rsid w:val="0037699F"/>
    <w:rsid w:val="00376FD6"/>
    <w:rsid w:val="00376FEF"/>
    <w:rsid w:val="00377617"/>
    <w:rsid w:val="00377D85"/>
    <w:rsid w:val="00381621"/>
    <w:rsid w:val="00381E54"/>
    <w:rsid w:val="00383462"/>
    <w:rsid w:val="0038660A"/>
    <w:rsid w:val="00386AB1"/>
    <w:rsid w:val="0039045F"/>
    <w:rsid w:val="003912A1"/>
    <w:rsid w:val="00391781"/>
    <w:rsid w:val="003918FF"/>
    <w:rsid w:val="003925B0"/>
    <w:rsid w:val="00392FF2"/>
    <w:rsid w:val="00393578"/>
    <w:rsid w:val="00393DAA"/>
    <w:rsid w:val="00393E56"/>
    <w:rsid w:val="00394782"/>
    <w:rsid w:val="00394CB7"/>
    <w:rsid w:val="00394E37"/>
    <w:rsid w:val="00395D02"/>
    <w:rsid w:val="0039641B"/>
    <w:rsid w:val="003966D1"/>
    <w:rsid w:val="00396B04"/>
    <w:rsid w:val="00397BAA"/>
    <w:rsid w:val="003A11FE"/>
    <w:rsid w:val="003A3253"/>
    <w:rsid w:val="003A3A30"/>
    <w:rsid w:val="003A3A96"/>
    <w:rsid w:val="003A3E04"/>
    <w:rsid w:val="003A4F46"/>
    <w:rsid w:val="003A501C"/>
    <w:rsid w:val="003A76E4"/>
    <w:rsid w:val="003A7EAD"/>
    <w:rsid w:val="003A7EC7"/>
    <w:rsid w:val="003B06DC"/>
    <w:rsid w:val="003B0A21"/>
    <w:rsid w:val="003B27EE"/>
    <w:rsid w:val="003B2C57"/>
    <w:rsid w:val="003B3534"/>
    <w:rsid w:val="003B395A"/>
    <w:rsid w:val="003B3C5C"/>
    <w:rsid w:val="003B44DC"/>
    <w:rsid w:val="003B6CD8"/>
    <w:rsid w:val="003B6D54"/>
    <w:rsid w:val="003B729C"/>
    <w:rsid w:val="003B7E08"/>
    <w:rsid w:val="003C0AFE"/>
    <w:rsid w:val="003C2652"/>
    <w:rsid w:val="003C375C"/>
    <w:rsid w:val="003C3825"/>
    <w:rsid w:val="003C44D4"/>
    <w:rsid w:val="003C68F3"/>
    <w:rsid w:val="003C7679"/>
    <w:rsid w:val="003D0565"/>
    <w:rsid w:val="003D087C"/>
    <w:rsid w:val="003D11D2"/>
    <w:rsid w:val="003D13C3"/>
    <w:rsid w:val="003D184D"/>
    <w:rsid w:val="003D1C36"/>
    <w:rsid w:val="003D1D3A"/>
    <w:rsid w:val="003D2A04"/>
    <w:rsid w:val="003D2D1D"/>
    <w:rsid w:val="003D390C"/>
    <w:rsid w:val="003D3CCC"/>
    <w:rsid w:val="003D3D61"/>
    <w:rsid w:val="003D4DC8"/>
    <w:rsid w:val="003D5B69"/>
    <w:rsid w:val="003D6010"/>
    <w:rsid w:val="003D653B"/>
    <w:rsid w:val="003D7242"/>
    <w:rsid w:val="003D7DED"/>
    <w:rsid w:val="003E0D18"/>
    <w:rsid w:val="003E1466"/>
    <w:rsid w:val="003E1490"/>
    <w:rsid w:val="003E18C6"/>
    <w:rsid w:val="003E1F11"/>
    <w:rsid w:val="003E4F1C"/>
    <w:rsid w:val="003E70F6"/>
    <w:rsid w:val="003E73EF"/>
    <w:rsid w:val="003E74A0"/>
    <w:rsid w:val="003F0743"/>
    <w:rsid w:val="003F2F34"/>
    <w:rsid w:val="003F33D3"/>
    <w:rsid w:val="003F3F7B"/>
    <w:rsid w:val="003F5B57"/>
    <w:rsid w:val="003F6993"/>
    <w:rsid w:val="003F6F88"/>
    <w:rsid w:val="003F75CE"/>
    <w:rsid w:val="003F78A0"/>
    <w:rsid w:val="003F7A5D"/>
    <w:rsid w:val="0040012D"/>
    <w:rsid w:val="00402A64"/>
    <w:rsid w:val="004030DD"/>
    <w:rsid w:val="0040319A"/>
    <w:rsid w:val="004035A3"/>
    <w:rsid w:val="00403B89"/>
    <w:rsid w:val="00403CBB"/>
    <w:rsid w:val="0040593D"/>
    <w:rsid w:val="0040625F"/>
    <w:rsid w:val="00406A14"/>
    <w:rsid w:val="004078C2"/>
    <w:rsid w:val="00410B75"/>
    <w:rsid w:val="00411292"/>
    <w:rsid w:val="004122A0"/>
    <w:rsid w:val="00413216"/>
    <w:rsid w:val="00413984"/>
    <w:rsid w:val="00413A44"/>
    <w:rsid w:val="0041435B"/>
    <w:rsid w:val="00414519"/>
    <w:rsid w:val="004159C7"/>
    <w:rsid w:val="00416CD1"/>
    <w:rsid w:val="00416E3E"/>
    <w:rsid w:val="00417891"/>
    <w:rsid w:val="00417C0D"/>
    <w:rsid w:val="00417FD7"/>
    <w:rsid w:val="0042006C"/>
    <w:rsid w:val="00420BB4"/>
    <w:rsid w:val="0042133C"/>
    <w:rsid w:val="00421DA9"/>
    <w:rsid w:val="0042233C"/>
    <w:rsid w:val="00423C3E"/>
    <w:rsid w:val="0042424D"/>
    <w:rsid w:val="004244D0"/>
    <w:rsid w:val="00424DFB"/>
    <w:rsid w:val="00424F85"/>
    <w:rsid w:val="00425044"/>
    <w:rsid w:val="00426935"/>
    <w:rsid w:val="00426C20"/>
    <w:rsid w:val="004275C5"/>
    <w:rsid w:val="00427780"/>
    <w:rsid w:val="00427CF9"/>
    <w:rsid w:val="00430152"/>
    <w:rsid w:val="0043167A"/>
    <w:rsid w:val="00431C72"/>
    <w:rsid w:val="00432C84"/>
    <w:rsid w:val="00432FE7"/>
    <w:rsid w:val="0043332D"/>
    <w:rsid w:val="004333A1"/>
    <w:rsid w:val="00433DF1"/>
    <w:rsid w:val="00433FB4"/>
    <w:rsid w:val="00435F34"/>
    <w:rsid w:val="00437003"/>
    <w:rsid w:val="00437037"/>
    <w:rsid w:val="00437C20"/>
    <w:rsid w:val="004413C1"/>
    <w:rsid w:val="004418BA"/>
    <w:rsid w:val="0044241F"/>
    <w:rsid w:val="004433BD"/>
    <w:rsid w:val="004442CF"/>
    <w:rsid w:val="004447C7"/>
    <w:rsid w:val="00444CB4"/>
    <w:rsid w:val="00444D8C"/>
    <w:rsid w:val="00444E2B"/>
    <w:rsid w:val="00445082"/>
    <w:rsid w:val="00445E51"/>
    <w:rsid w:val="004462C7"/>
    <w:rsid w:val="0044634B"/>
    <w:rsid w:val="0044671B"/>
    <w:rsid w:val="004469ED"/>
    <w:rsid w:val="00446AB2"/>
    <w:rsid w:val="00446B7E"/>
    <w:rsid w:val="004475F7"/>
    <w:rsid w:val="0044794F"/>
    <w:rsid w:val="00450735"/>
    <w:rsid w:val="00452024"/>
    <w:rsid w:val="004530C8"/>
    <w:rsid w:val="00453E8E"/>
    <w:rsid w:val="004544ED"/>
    <w:rsid w:val="00454EE8"/>
    <w:rsid w:val="0045509C"/>
    <w:rsid w:val="004551B3"/>
    <w:rsid w:val="004553C2"/>
    <w:rsid w:val="00456624"/>
    <w:rsid w:val="00456B16"/>
    <w:rsid w:val="00457A63"/>
    <w:rsid w:val="00457E0A"/>
    <w:rsid w:val="00460D8B"/>
    <w:rsid w:val="00461728"/>
    <w:rsid w:val="0046234A"/>
    <w:rsid w:val="004639CC"/>
    <w:rsid w:val="00463D5E"/>
    <w:rsid w:val="00464596"/>
    <w:rsid w:val="004653A3"/>
    <w:rsid w:val="00466010"/>
    <w:rsid w:val="004671F2"/>
    <w:rsid w:val="0046787F"/>
    <w:rsid w:val="0047008D"/>
    <w:rsid w:val="0047056B"/>
    <w:rsid w:val="0047147F"/>
    <w:rsid w:val="00471513"/>
    <w:rsid w:val="00471747"/>
    <w:rsid w:val="0047193F"/>
    <w:rsid w:val="00472ECF"/>
    <w:rsid w:val="0047301E"/>
    <w:rsid w:val="0047363C"/>
    <w:rsid w:val="00473756"/>
    <w:rsid w:val="00473953"/>
    <w:rsid w:val="00473D5D"/>
    <w:rsid w:val="00474D39"/>
    <w:rsid w:val="00475678"/>
    <w:rsid w:val="00476939"/>
    <w:rsid w:val="004776A8"/>
    <w:rsid w:val="00480A70"/>
    <w:rsid w:val="00481263"/>
    <w:rsid w:val="00481429"/>
    <w:rsid w:val="004829EE"/>
    <w:rsid w:val="00482B31"/>
    <w:rsid w:val="00483099"/>
    <w:rsid w:val="00483FED"/>
    <w:rsid w:val="004845B5"/>
    <w:rsid w:val="004859C1"/>
    <w:rsid w:val="00485F71"/>
    <w:rsid w:val="00486748"/>
    <w:rsid w:val="004867D3"/>
    <w:rsid w:val="00487576"/>
    <w:rsid w:val="004876DB"/>
    <w:rsid w:val="00490681"/>
    <w:rsid w:val="00491278"/>
    <w:rsid w:val="00491DA3"/>
    <w:rsid w:val="004926B4"/>
    <w:rsid w:val="00492869"/>
    <w:rsid w:val="00492FF2"/>
    <w:rsid w:val="0049329C"/>
    <w:rsid w:val="004936D0"/>
    <w:rsid w:val="00493DD9"/>
    <w:rsid w:val="004958AF"/>
    <w:rsid w:val="00496685"/>
    <w:rsid w:val="00496835"/>
    <w:rsid w:val="004968BF"/>
    <w:rsid w:val="00496E3A"/>
    <w:rsid w:val="00496FBF"/>
    <w:rsid w:val="00497181"/>
    <w:rsid w:val="004A0865"/>
    <w:rsid w:val="004A1469"/>
    <w:rsid w:val="004A17A0"/>
    <w:rsid w:val="004A2172"/>
    <w:rsid w:val="004A278D"/>
    <w:rsid w:val="004A2E80"/>
    <w:rsid w:val="004A3739"/>
    <w:rsid w:val="004A3ECA"/>
    <w:rsid w:val="004A48B5"/>
    <w:rsid w:val="004A4C87"/>
    <w:rsid w:val="004A4EE1"/>
    <w:rsid w:val="004A5359"/>
    <w:rsid w:val="004A5509"/>
    <w:rsid w:val="004A67CE"/>
    <w:rsid w:val="004A691B"/>
    <w:rsid w:val="004A6D31"/>
    <w:rsid w:val="004A6E83"/>
    <w:rsid w:val="004A704B"/>
    <w:rsid w:val="004A7116"/>
    <w:rsid w:val="004A786A"/>
    <w:rsid w:val="004A79E6"/>
    <w:rsid w:val="004A79F2"/>
    <w:rsid w:val="004B03FC"/>
    <w:rsid w:val="004B0BCE"/>
    <w:rsid w:val="004B15E1"/>
    <w:rsid w:val="004B3636"/>
    <w:rsid w:val="004B40D5"/>
    <w:rsid w:val="004B5FEC"/>
    <w:rsid w:val="004B6D89"/>
    <w:rsid w:val="004B75D2"/>
    <w:rsid w:val="004C0222"/>
    <w:rsid w:val="004C0623"/>
    <w:rsid w:val="004C182F"/>
    <w:rsid w:val="004C1CDC"/>
    <w:rsid w:val="004C1E28"/>
    <w:rsid w:val="004C2036"/>
    <w:rsid w:val="004C3AAD"/>
    <w:rsid w:val="004C47F2"/>
    <w:rsid w:val="004C5476"/>
    <w:rsid w:val="004C572D"/>
    <w:rsid w:val="004C6BE1"/>
    <w:rsid w:val="004C6C84"/>
    <w:rsid w:val="004C6CEB"/>
    <w:rsid w:val="004C706A"/>
    <w:rsid w:val="004D010E"/>
    <w:rsid w:val="004D0F01"/>
    <w:rsid w:val="004D1CFB"/>
    <w:rsid w:val="004D1D36"/>
    <w:rsid w:val="004D2631"/>
    <w:rsid w:val="004D2979"/>
    <w:rsid w:val="004D2BEF"/>
    <w:rsid w:val="004D3034"/>
    <w:rsid w:val="004D3B58"/>
    <w:rsid w:val="004D682C"/>
    <w:rsid w:val="004D6B12"/>
    <w:rsid w:val="004D6C04"/>
    <w:rsid w:val="004D6C66"/>
    <w:rsid w:val="004D754B"/>
    <w:rsid w:val="004D7756"/>
    <w:rsid w:val="004D7ED1"/>
    <w:rsid w:val="004E038B"/>
    <w:rsid w:val="004E0845"/>
    <w:rsid w:val="004E08F9"/>
    <w:rsid w:val="004E0AF3"/>
    <w:rsid w:val="004E14CB"/>
    <w:rsid w:val="004E1B25"/>
    <w:rsid w:val="004E1D35"/>
    <w:rsid w:val="004E298A"/>
    <w:rsid w:val="004E39D5"/>
    <w:rsid w:val="004E3DFD"/>
    <w:rsid w:val="004E4490"/>
    <w:rsid w:val="004E4ADD"/>
    <w:rsid w:val="004E4E6B"/>
    <w:rsid w:val="004E5A7F"/>
    <w:rsid w:val="004E62A1"/>
    <w:rsid w:val="004E68A3"/>
    <w:rsid w:val="004E70A3"/>
    <w:rsid w:val="004E7BE2"/>
    <w:rsid w:val="004F08FB"/>
    <w:rsid w:val="004F09AA"/>
    <w:rsid w:val="004F119E"/>
    <w:rsid w:val="004F184F"/>
    <w:rsid w:val="004F3727"/>
    <w:rsid w:val="004F46CF"/>
    <w:rsid w:val="004F5833"/>
    <w:rsid w:val="004F5EBA"/>
    <w:rsid w:val="004F65A2"/>
    <w:rsid w:val="004F685C"/>
    <w:rsid w:val="004F6935"/>
    <w:rsid w:val="004F6C3E"/>
    <w:rsid w:val="004F6D31"/>
    <w:rsid w:val="004F73A8"/>
    <w:rsid w:val="004F7C20"/>
    <w:rsid w:val="004F7CED"/>
    <w:rsid w:val="00500661"/>
    <w:rsid w:val="0050221D"/>
    <w:rsid w:val="00502424"/>
    <w:rsid w:val="0050308B"/>
    <w:rsid w:val="00503B69"/>
    <w:rsid w:val="00503B97"/>
    <w:rsid w:val="005048D6"/>
    <w:rsid w:val="00505452"/>
    <w:rsid w:val="0050749F"/>
    <w:rsid w:val="00507E60"/>
    <w:rsid w:val="00510217"/>
    <w:rsid w:val="005104C5"/>
    <w:rsid w:val="00510D03"/>
    <w:rsid w:val="00510EA2"/>
    <w:rsid w:val="00511A08"/>
    <w:rsid w:val="005123F3"/>
    <w:rsid w:val="00513169"/>
    <w:rsid w:val="0051393A"/>
    <w:rsid w:val="00513A16"/>
    <w:rsid w:val="00513AD9"/>
    <w:rsid w:val="005141B0"/>
    <w:rsid w:val="0051487A"/>
    <w:rsid w:val="00515616"/>
    <w:rsid w:val="005159C9"/>
    <w:rsid w:val="0051640A"/>
    <w:rsid w:val="00516751"/>
    <w:rsid w:val="00516BC4"/>
    <w:rsid w:val="005200B9"/>
    <w:rsid w:val="005203A6"/>
    <w:rsid w:val="005206A3"/>
    <w:rsid w:val="00520F20"/>
    <w:rsid w:val="00521329"/>
    <w:rsid w:val="00521BEB"/>
    <w:rsid w:val="00522553"/>
    <w:rsid w:val="005234D2"/>
    <w:rsid w:val="005237C7"/>
    <w:rsid w:val="00523998"/>
    <w:rsid w:val="00523D46"/>
    <w:rsid w:val="00523DF8"/>
    <w:rsid w:val="00524488"/>
    <w:rsid w:val="0052484C"/>
    <w:rsid w:val="00524B26"/>
    <w:rsid w:val="005255E0"/>
    <w:rsid w:val="00525D49"/>
    <w:rsid w:val="00525F8C"/>
    <w:rsid w:val="005264FC"/>
    <w:rsid w:val="00526B57"/>
    <w:rsid w:val="00526D1B"/>
    <w:rsid w:val="00526ED3"/>
    <w:rsid w:val="00527121"/>
    <w:rsid w:val="005277D6"/>
    <w:rsid w:val="005303C5"/>
    <w:rsid w:val="005307F2"/>
    <w:rsid w:val="00531CC5"/>
    <w:rsid w:val="0053233F"/>
    <w:rsid w:val="00532344"/>
    <w:rsid w:val="00532AF8"/>
    <w:rsid w:val="00533D27"/>
    <w:rsid w:val="0053479B"/>
    <w:rsid w:val="0053514A"/>
    <w:rsid w:val="005356DE"/>
    <w:rsid w:val="00535742"/>
    <w:rsid w:val="0053742B"/>
    <w:rsid w:val="0054020C"/>
    <w:rsid w:val="00542F1A"/>
    <w:rsid w:val="0054392E"/>
    <w:rsid w:val="00543B6F"/>
    <w:rsid w:val="00544629"/>
    <w:rsid w:val="005446C9"/>
    <w:rsid w:val="00545357"/>
    <w:rsid w:val="00545C39"/>
    <w:rsid w:val="005466A5"/>
    <w:rsid w:val="00546A8C"/>
    <w:rsid w:val="00547194"/>
    <w:rsid w:val="00547702"/>
    <w:rsid w:val="00550779"/>
    <w:rsid w:val="00551FDC"/>
    <w:rsid w:val="005521AA"/>
    <w:rsid w:val="00552202"/>
    <w:rsid w:val="00553026"/>
    <w:rsid w:val="00554353"/>
    <w:rsid w:val="005546AB"/>
    <w:rsid w:val="00554DB5"/>
    <w:rsid w:val="005551F0"/>
    <w:rsid w:val="00555777"/>
    <w:rsid w:val="005559C9"/>
    <w:rsid w:val="00555CA7"/>
    <w:rsid w:val="00555DBE"/>
    <w:rsid w:val="00556286"/>
    <w:rsid w:val="00556B0A"/>
    <w:rsid w:val="00556E92"/>
    <w:rsid w:val="00556FD1"/>
    <w:rsid w:val="005575AD"/>
    <w:rsid w:val="00560F6D"/>
    <w:rsid w:val="005614CF"/>
    <w:rsid w:val="005641BF"/>
    <w:rsid w:val="00564819"/>
    <w:rsid w:val="00564A81"/>
    <w:rsid w:val="005651EF"/>
    <w:rsid w:val="005652D8"/>
    <w:rsid w:val="00565DD4"/>
    <w:rsid w:val="00570F5A"/>
    <w:rsid w:val="00571102"/>
    <w:rsid w:val="005727AD"/>
    <w:rsid w:val="00573F15"/>
    <w:rsid w:val="005745EC"/>
    <w:rsid w:val="00574BDC"/>
    <w:rsid w:val="0057595C"/>
    <w:rsid w:val="00575E84"/>
    <w:rsid w:val="00577384"/>
    <w:rsid w:val="00577514"/>
    <w:rsid w:val="005775F3"/>
    <w:rsid w:val="00577EF3"/>
    <w:rsid w:val="005800D4"/>
    <w:rsid w:val="00580211"/>
    <w:rsid w:val="00581BCC"/>
    <w:rsid w:val="00583536"/>
    <w:rsid w:val="0058369C"/>
    <w:rsid w:val="00584AB1"/>
    <w:rsid w:val="00585DAA"/>
    <w:rsid w:val="00586071"/>
    <w:rsid w:val="0058611F"/>
    <w:rsid w:val="00586556"/>
    <w:rsid w:val="00586BDE"/>
    <w:rsid w:val="00587213"/>
    <w:rsid w:val="00587D3C"/>
    <w:rsid w:val="00591B71"/>
    <w:rsid w:val="00591BD8"/>
    <w:rsid w:val="005924B5"/>
    <w:rsid w:val="00593B76"/>
    <w:rsid w:val="0059424B"/>
    <w:rsid w:val="00594329"/>
    <w:rsid w:val="00594B57"/>
    <w:rsid w:val="00595CA5"/>
    <w:rsid w:val="005972E4"/>
    <w:rsid w:val="005978FA"/>
    <w:rsid w:val="0059793C"/>
    <w:rsid w:val="00597BB3"/>
    <w:rsid w:val="005A031B"/>
    <w:rsid w:val="005A0507"/>
    <w:rsid w:val="005A0621"/>
    <w:rsid w:val="005A064B"/>
    <w:rsid w:val="005A070C"/>
    <w:rsid w:val="005A0BF5"/>
    <w:rsid w:val="005A1500"/>
    <w:rsid w:val="005A15AF"/>
    <w:rsid w:val="005A1A9D"/>
    <w:rsid w:val="005A1BF4"/>
    <w:rsid w:val="005A1F3C"/>
    <w:rsid w:val="005A1F59"/>
    <w:rsid w:val="005A2C9E"/>
    <w:rsid w:val="005A2CC2"/>
    <w:rsid w:val="005A418C"/>
    <w:rsid w:val="005A56DE"/>
    <w:rsid w:val="005A5899"/>
    <w:rsid w:val="005A658A"/>
    <w:rsid w:val="005A71A6"/>
    <w:rsid w:val="005B2841"/>
    <w:rsid w:val="005B2EE6"/>
    <w:rsid w:val="005B3AAC"/>
    <w:rsid w:val="005B3EAC"/>
    <w:rsid w:val="005B5999"/>
    <w:rsid w:val="005B5ED3"/>
    <w:rsid w:val="005B61D5"/>
    <w:rsid w:val="005B6271"/>
    <w:rsid w:val="005B691A"/>
    <w:rsid w:val="005B7A7E"/>
    <w:rsid w:val="005B7CD0"/>
    <w:rsid w:val="005C0405"/>
    <w:rsid w:val="005C1418"/>
    <w:rsid w:val="005C2149"/>
    <w:rsid w:val="005C2179"/>
    <w:rsid w:val="005C226F"/>
    <w:rsid w:val="005C2748"/>
    <w:rsid w:val="005C2F4F"/>
    <w:rsid w:val="005C48CF"/>
    <w:rsid w:val="005C5882"/>
    <w:rsid w:val="005C7645"/>
    <w:rsid w:val="005C7732"/>
    <w:rsid w:val="005C7A3C"/>
    <w:rsid w:val="005D0E61"/>
    <w:rsid w:val="005D0F77"/>
    <w:rsid w:val="005D1B4A"/>
    <w:rsid w:val="005D1E3A"/>
    <w:rsid w:val="005D381A"/>
    <w:rsid w:val="005D5B6B"/>
    <w:rsid w:val="005D5D20"/>
    <w:rsid w:val="005D6140"/>
    <w:rsid w:val="005D6233"/>
    <w:rsid w:val="005D6476"/>
    <w:rsid w:val="005D6BF5"/>
    <w:rsid w:val="005D6C11"/>
    <w:rsid w:val="005D76E7"/>
    <w:rsid w:val="005E02B5"/>
    <w:rsid w:val="005E08D9"/>
    <w:rsid w:val="005E0B95"/>
    <w:rsid w:val="005E13B4"/>
    <w:rsid w:val="005E15B7"/>
    <w:rsid w:val="005E2A16"/>
    <w:rsid w:val="005E37DD"/>
    <w:rsid w:val="005E3831"/>
    <w:rsid w:val="005E5012"/>
    <w:rsid w:val="005E72E1"/>
    <w:rsid w:val="005E79AF"/>
    <w:rsid w:val="005F05B4"/>
    <w:rsid w:val="005F0C7D"/>
    <w:rsid w:val="005F0D05"/>
    <w:rsid w:val="005F0D36"/>
    <w:rsid w:val="005F2DC4"/>
    <w:rsid w:val="005F3D56"/>
    <w:rsid w:val="005F3FCB"/>
    <w:rsid w:val="005F4E7C"/>
    <w:rsid w:val="005F5242"/>
    <w:rsid w:val="005F5ACC"/>
    <w:rsid w:val="005F5C67"/>
    <w:rsid w:val="005F65A0"/>
    <w:rsid w:val="005F6ABD"/>
    <w:rsid w:val="005F7B04"/>
    <w:rsid w:val="005F7F1B"/>
    <w:rsid w:val="006009B8"/>
    <w:rsid w:val="00600CD1"/>
    <w:rsid w:val="0060106E"/>
    <w:rsid w:val="006015DB"/>
    <w:rsid w:val="00601854"/>
    <w:rsid w:val="00601DE0"/>
    <w:rsid w:val="00602875"/>
    <w:rsid w:val="00603563"/>
    <w:rsid w:val="00603CA7"/>
    <w:rsid w:val="0060401F"/>
    <w:rsid w:val="00604469"/>
    <w:rsid w:val="0060537E"/>
    <w:rsid w:val="00607E59"/>
    <w:rsid w:val="006109BF"/>
    <w:rsid w:val="00611663"/>
    <w:rsid w:val="0061238B"/>
    <w:rsid w:val="00612BFD"/>
    <w:rsid w:val="0061322C"/>
    <w:rsid w:val="006136A4"/>
    <w:rsid w:val="0061473C"/>
    <w:rsid w:val="0061477B"/>
    <w:rsid w:val="00614B76"/>
    <w:rsid w:val="00614C04"/>
    <w:rsid w:val="006151A8"/>
    <w:rsid w:val="0061652C"/>
    <w:rsid w:val="00616C8A"/>
    <w:rsid w:val="00616FC6"/>
    <w:rsid w:val="00617110"/>
    <w:rsid w:val="00617908"/>
    <w:rsid w:val="0062000A"/>
    <w:rsid w:val="0062115C"/>
    <w:rsid w:val="00622605"/>
    <w:rsid w:val="0062379C"/>
    <w:rsid w:val="006250F2"/>
    <w:rsid w:val="006251E2"/>
    <w:rsid w:val="00625209"/>
    <w:rsid w:val="0062536D"/>
    <w:rsid w:val="006255D5"/>
    <w:rsid w:val="006255EB"/>
    <w:rsid w:val="006266B5"/>
    <w:rsid w:val="006267B6"/>
    <w:rsid w:val="00626D9A"/>
    <w:rsid w:val="00627129"/>
    <w:rsid w:val="006272D7"/>
    <w:rsid w:val="00627D30"/>
    <w:rsid w:val="006300CF"/>
    <w:rsid w:val="006303B7"/>
    <w:rsid w:val="006306D4"/>
    <w:rsid w:val="00630752"/>
    <w:rsid w:val="00630A41"/>
    <w:rsid w:val="00630DC2"/>
    <w:rsid w:val="00631A96"/>
    <w:rsid w:val="00632B2C"/>
    <w:rsid w:val="00632CF3"/>
    <w:rsid w:val="00632E25"/>
    <w:rsid w:val="00632E40"/>
    <w:rsid w:val="0063320B"/>
    <w:rsid w:val="00633CA0"/>
    <w:rsid w:val="006343C7"/>
    <w:rsid w:val="00634BB5"/>
    <w:rsid w:val="00634C93"/>
    <w:rsid w:val="0063585C"/>
    <w:rsid w:val="006359CD"/>
    <w:rsid w:val="0063752F"/>
    <w:rsid w:val="0063785F"/>
    <w:rsid w:val="006410DB"/>
    <w:rsid w:val="0064184F"/>
    <w:rsid w:val="0064216B"/>
    <w:rsid w:val="00642230"/>
    <w:rsid w:val="00642BFE"/>
    <w:rsid w:val="006433B1"/>
    <w:rsid w:val="00643C12"/>
    <w:rsid w:val="006459CF"/>
    <w:rsid w:val="00645A9F"/>
    <w:rsid w:val="006460A0"/>
    <w:rsid w:val="0064741D"/>
    <w:rsid w:val="00651474"/>
    <w:rsid w:val="0065201F"/>
    <w:rsid w:val="006525E7"/>
    <w:rsid w:val="006534FB"/>
    <w:rsid w:val="00653B92"/>
    <w:rsid w:val="006544DB"/>
    <w:rsid w:val="00654F34"/>
    <w:rsid w:val="0065514E"/>
    <w:rsid w:val="00655406"/>
    <w:rsid w:val="00656406"/>
    <w:rsid w:val="00656BC3"/>
    <w:rsid w:val="00656EF5"/>
    <w:rsid w:val="00656FB7"/>
    <w:rsid w:val="006572DF"/>
    <w:rsid w:val="006619E4"/>
    <w:rsid w:val="006624F9"/>
    <w:rsid w:val="0066285E"/>
    <w:rsid w:val="00663348"/>
    <w:rsid w:val="0066370A"/>
    <w:rsid w:val="0066421B"/>
    <w:rsid w:val="006648C5"/>
    <w:rsid w:val="00665031"/>
    <w:rsid w:val="006656D5"/>
    <w:rsid w:val="00665EFC"/>
    <w:rsid w:val="00666B14"/>
    <w:rsid w:val="0066718A"/>
    <w:rsid w:val="0066768F"/>
    <w:rsid w:val="00671111"/>
    <w:rsid w:val="006714B1"/>
    <w:rsid w:val="0067348F"/>
    <w:rsid w:val="006740C8"/>
    <w:rsid w:val="006750FC"/>
    <w:rsid w:val="006758C3"/>
    <w:rsid w:val="00675A22"/>
    <w:rsid w:val="00675FE1"/>
    <w:rsid w:val="00676031"/>
    <w:rsid w:val="00677EE4"/>
    <w:rsid w:val="006803B4"/>
    <w:rsid w:val="00680919"/>
    <w:rsid w:val="006809E5"/>
    <w:rsid w:val="00681149"/>
    <w:rsid w:val="0068184A"/>
    <w:rsid w:val="006823C4"/>
    <w:rsid w:val="00682691"/>
    <w:rsid w:val="006834EE"/>
    <w:rsid w:val="0068497D"/>
    <w:rsid w:val="00684FF2"/>
    <w:rsid w:val="0068535B"/>
    <w:rsid w:val="00685F95"/>
    <w:rsid w:val="00691449"/>
    <w:rsid w:val="00691D4A"/>
    <w:rsid w:val="006921EC"/>
    <w:rsid w:val="00692AC3"/>
    <w:rsid w:val="00692D03"/>
    <w:rsid w:val="006931A3"/>
    <w:rsid w:val="00694606"/>
    <w:rsid w:val="00694EC3"/>
    <w:rsid w:val="0069585F"/>
    <w:rsid w:val="00695E73"/>
    <w:rsid w:val="00696017"/>
    <w:rsid w:val="0069735B"/>
    <w:rsid w:val="00697770"/>
    <w:rsid w:val="00697B88"/>
    <w:rsid w:val="006A0F3B"/>
    <w:rsid w:val="006A11E0"/>
    <w:rsid w:val="006A1408"/>
    <w:rsid w:val="006A2850"/>
    <w:rsid w:val="006A2A73"/>
    <w:rsid w:val="006A3422"/>
    <w:rsid w:val="006A35A9"/>
    <w:rsid w:val="006A383C"/>
    <w:rsid w:val="006A4923"/>
    <w:rsid w:val="006A5046"/>
    <w:rsid w:val="006A51AD"/>
    <w:rsid w:val="006A5CBC"/>
    <w:rsid w:val="006A5EB6"/>
    <w:rsid w:val="006A6118"/>
    <w:rsid w:val="006A648E"/>
    <w:rsid w:val="006A6800"/>
    <w:rsid w:val="006A6C7C"/>
    <w:rsid w:val="006A792C"/>
    <w:rsid w:val="006B1538"/>
    <w:rsid w:val="006B19C0"/>
    <w:rsid w:val="006B2272"/>
    <w:rsid w:val="006B26A0"/>
    <w:rsid w:val="006B3413"/>
    <w:rsid w:val="006B4B79"/>
    <w:rsid w:val="006B511A"/>
    <w:rsid w:val="006B55FC"/>
    <w:rsid w:val="006B678B"/>
    <w:rsid w:val="006B7269"/>
    <w:rsid w:val="006B728B"/>
    <w:rsid w:val="006B72A0"/>
    <w:rsid w:val="006B7472"/>
    <w:rsid w:val="006B7729"/>
    <w:rsid w:val="006B78AB"/>
    <w:rsid w:val="006B7A39"/>
    <w:rsid w:val="006B7BDA"/>
    <w:rsid w:val="006C01A4"/>
    <w:rsid w:val="006C0897"/>
    <w:rsid w:val="006C0BC0"/>
    <w:rsid w:val="006C15D6"/>
    <w:rsid w:val="006C164E"/>
    <w:rsid w:val="006C1A81"/>
    <w:rsid w:val="006C2083"/>
    <w:rsid w:val="006C25FD"/>
    <w:rsid w:val="006C2987"/>
    <w:rsid w:val="006C2A13"/>
    <w:rsid w:val="006C472A"/>
    <w:rsid w:val="006C7160"/>
    <w:rsid w:val="006C74A4"/>
    <w:rsid w:val="006D02E8"/>
    <w:rsid w:val="006D034E"/>
    <w:rsid w:val="006D143F"/>
    <w:rsid w:val="006D1734"/>
    <w:rsid w:val="006D247E"/>
    <w:rsid w:val="006D24A7"/>
    <w:rsid w:val="006D25BE"/>
    <w:rsid w:val="006D291A"/>
    <w:rsid w:val="006D2B5B"/>
    <w:rsid w:val="006D4910"/>
    <w:rsid w:val="006D4C04"/>
    <w:rsid w:val="006D4ED0"/>
    <w:rsid w:val="006D508C"/>
    <w:rsid w:val="006D50BF"/>
    <w:rsid w:val="006D5382"/>
    <w:rsid w:val="006D54A4"/>
    <w:rsid w:val="006D6333"/>
    <w:rsid w:val="006D63D2"/>
    <w:rsid w:val="006D65A9"/>
    <w:rsid w:val="006E007A"/>
    <w:rsid w:val="006E127F"/>
    <w:rsid w:val="006E15B1"/>
    <w:rsid w:val="006E2347"/>
    <w:rsid w:val="006E3D0D"/>
    <w:rsid w:val="006E3EF2"/>
    <w:rsid w:val="006E5529"/>
    <w:rsid w:val="006E7A13"/>
    <w:rsid w:val="006F0321"/>
    <w:rsid w:val="006F1210"/>
    <w:rsid w:val="006F1DB2"/>
    <w:rsid w:val="006F258E"/>
    <w:rsid w:val="006F2EF5"/>
    <w:rsid w:val="006F3B82"/>
    <w:rsid w:val="006F4417"/>
    <w:rsid w:val="006F450B"/>
    <w:rsid w:val="006F53FF"/>
    <w:rsid w:val="006F56B7"/>
    <w:rsid w:val="006F593E"/>
    <w:rsid w:val="006F5967"/>
    <w:rsid w:val="006F5B9A"/>
    <w:rsid w:val="006F6834"/>
    <w:rsid w:val="006F743D"/>
    <w:rsid w:val="006F7F9A"/>
    <w:rsid w:val="0070045B"/>
    <w:rsid w:val="007008ED"/>
    <w:rsid w:val="00700D4D"/>
    <w:rsid w:val="00700E25"/>
    <w:rsid w:val="007017A5"/>
    <w:rsid w:val="00701950"/>
    <w:rsid w:val="00701EAA"/>
    <w:rsid w:val="007021B4"/>
    <w:rsid w:val="00703AE2"/>
    <w:rsid w:val="00704515"/>
    <w:rsid w:val="00705A87"/>
    <w:rsid w:val="00706FA8"/>
    <w:rsid w:val="00707464"/>
    <w:rsid w:val="007100FA"/>
    <w:rsid w:val="0071025C"/>
    <w:rsid w:val="00710D24"/>
    <w:rsid w:val="00710DD6"/>
    <w:rsid w:val="00711CA4"/>
    <w:rsid w:val="007123F5"/>
    <w:rsid w:val="007133DC"/>
    <w:rsid w:val="0071418E"/>
    <w:rsid w:val="007145FC"/>
    <w:rsid w:val="00714747"/>
    <w:rsid w:val="00714F05"/>
    <w:rsid w:val="0071620F"/>
    <w:rsid w:val="00717292"/>
    <w:rsid w:val="00717F92"/>
    <w:rsid w:val="0072020A"/>
    <w:rsid w:val="00721566"/>
    <w:rsid w:val="0072172A"/>
    <w:rsid w:val="0072227C"/>
    <w:rsid w:val="0072233F"/>
    <w:rsid w:val="00722987"/>
    <w:rsid w:val="00722EE4"/>
    <w:rsid w:val="007232E5"/>
    <w:rsid w:val="007233A4"/>
    <w:rsid w:val="00723439"/>
    <w:rsid w:val="00724564"/>
    <w:rsid w:val="0072482E"/>
    <w:rsid w:val="00725669"/>
    <w:rsid w:val="00727D45"/>
    <w:rsid w:val="00727D83"/>
    <w:rsid w:val="00727EA0"/>
    <w:rsid w:val="00727EA1"/>
    <w:rsid w:val="007301B0"/>
    <w:rsid w:val="00730F9B"/>
    <w:rsid w:val="007311E7"/>
    <w:rsid w:val="00733CD7"/>
    <w:rsid w:val="007356BF"/>
    <w:rsid w:val="0073614B"/>
    <w:rsid w:val="007376B9"/>
    <w:rsid w:val="00740C49"/>
    <w:rsid w:val="0074100D"/>
    <w:rsid w:val="00741110"/>
    <w:rsid w:val="00742344"/>
    <w:rsid w:val="00742734"/>
    <w:rsid w:val="00742A05"/>
    <w:rsid w:val="0074306D"/>
    <w:rsid w:val="007436D1"/>
    <w:rsid w:val="007444E5"/>
    <w:rsid w:val="00745533"/>
    <w:rsid w:val="00746331"/>
    <w:rsid w:val="00746A9B"/>
    <w:rsid w:val="00746D4F"/>
    <w:rsid w:val="00747519"/>
    <w:rsid w:val="0074783E"/>
    <w:rsid w:val="0075155D"/>
    <w:rsid w:val="00751647"/>
    <w:rsid w:val="00751B38"/>
    <w:rsid w:val="00751E24"/>
    <w:rsid w:val="007520FF"/>
    <w:rsid w:val="007522B0"/>
    <w:rsid w:val="00752B64"/>
    <w:rsid w:val="00755AD5"/>
    <w:rsid w:val="00755B55"/>
    <w:rsid w:val="007560AF"/>
    <w:rsid w:val="007563EE"/>
    <w:rsid w:val="00757075"/>
    <w:rsid w:val="00760048"/>
    <w:rsid w:val="00760638"/>
    <w:rsid w:val="00760864"/>
    <w:rsid w:val="0076255E"/>
    <w:rsid w:val="00762A93"/>
    <w:rsid w:val="00762BB8"/>
    <w:rsid w:val="007633C2"/>
    <w:rsid w:val="00763497"/>
    <w:rsid w:val="00763568"/>
    <w:rsid w:val="00764116"/>
    <w:rsid w:val="0076572C"/>
    <w:rsid w:val="00765FCF"/>
    <w:rsid w:val="0076601E"/>
    <w:rsid w:val="0077002D"/>
    <w:rsid w:val="00770465"/>
    <w:rsid w:val="007710DC"/>
    <w:rsid w:val="007713FB"/>
    <w:rsid w:val="00771B9B"/>
    <w:rsid w:val="00771BA3"/>
    <w:rsid w:val="00772501"/>
    <w:rsid w:val="00772D16"/>
    <w:rsid w:val="00774A24"/>
    <w:rsid w:val="007753C4"/>
    <w:rsid w:val="00775D5B"/>
    <w:rsid w:val="0077670D"/>
    <w:rsid w:val="00776EC3"/>
    <w:rsid w:val="0077765B"/>
    <w:rsid w:val="007800ED"/>
    <w:rsid w:val="0078090E"/>
    <w:rsid w:val="007809BB"/>
    <w:rsid w:val="00780A22"/>
    <w:rsid w:val="00780B5A"/>
    <w:rsid w:val="007812E4"/>
    <w:rsid w:val="00782222"/>
    <w:rsid w:val="007832C5"/>
    <w:rsid w:val="007834B6"/>
    <w:rsid w:val="00783A2E"/>
    <w:rsid w:val="00783EB0"/>
    <w:rsid w:val="00785A28"/>
    <w:rsid w:val="00785B27"/>
    <w:rsid w:val="00785BB4"/>
    <w:rsid w:val="00786B0A"/>
    <w:rsid w:val="00791421"/>
    <w:rsid w:val="00791A2A"/>
    <w:rsid w:val="00791A9D"/>
    <w:rsid w:val="00791AFA"/>
    <w:rsid w:val="00791FB1"/>
    <w:rsid w:val="00792209"/>
    <w:rsid w:val="0079269E"/>
    <w:rsid w:val="00794C15"/>
    <w:rsid w:val="007969D8"/>
    <w:rsid w:val="007A0E1B"/>
    <w:rsid w:val="007A10DF"/>
    <w:rsid w:val="007A1BDC"/>
    <w:rsid w:val="007A3A35"/>
    <w:rsid w:val="007A3A4B"/>
    <w:rsid w:val="007A3EB8"/>
    <w:rsid w:val="007A4A95"/>
    <w:rsid w:val="007A4E6C"/>
    <w:rsid w:val="007A501D"/>
    <w:rsid w:val="007A5480"/>
    <w:rsid w:val="007A5A1D"/>
    <w:rsid w:val="007A5C55"/>
    <w:rsid w:val="007A6BE6"/>
    <w:rsid w:val="007A77BF"/>
    <w:rsid w:val="007A783B"/>
    <w:rsid w:val="007B10C8"/>
    <w:rsid w:val="007B1D31"/>
    <w:rsid w:val="007B1E81"/>
    <w:rsid w:val="007B1FB1"/>
    <w:rsid w:val="007B39E8"/>
    <w:rsid w:val="007B5E28"/>
    <w:rsid w:val="007B6078"/>
    <w:rsid w:val="007B646C"/>
    <w:rsid w:val="007B6DFA"/>
    <w:rsid w:val="007B763E"/>
    <w:rsid w:val="007B79D6"/>
    <w:rsid w:val="007B7FE1"/>
    <w:rsid w:val="007C0DD2"/>
    <w:rsid w:val="007C0FB7"/>
    <w:rsid w:val="007C157B"/>
    <w:rsid w:val="007C1ED3"/>
    <w:rsid w:val="007C2995"/>
    <w:rsid w:val="007C4563"/>
    <w:rsid w:val="007C4EC1"/>
    <w:rsid w:val="007C4F29"/>
    <w:rsid w:val="007C5AD1"/>
    <w:rsid w:val="007C5D3C"/>
    <w:rsid w:val="007C6696"/>
    <w:rsid w:val="007C6A1B"/>
    <w:rsid w:val="007C7969"/>
    <w:rsid w:val="007D1587"/>
    <w:rsid w:val="007D237A"/>
    <w:rsid w:val="007D2388"/>
    <w:rsid w:val="007D28B4"/>
    <w:rsid w:val="007D3EEF"/>
    <w:rsid w:val="007D4529"/>
    <w:rsid w:val="007D4E02"/>
    <w:rsid w:val="007D5134"/>
    <w:rsid w:val="007D535F"/>
    <w:rsid w:val="007D53C4"/>
    <w:rsid w:val="007D5E0D"/>
    <w:rsid w:val="007D6552"/>
    <w:rsid w:val="007D6C44"/>
    <w:rsid w:val="007D6FDC"/>
    <w:rsid w:val="007D734B"/>
    <w:rsid w:val="007D7DF7"/>
    <w:rsid w:val="007D7F19"/>
    <w:rsid w:val="007E0538"/>
    <w:rsid w:val="007E146F"/>
    <w:rsid w:val="007E14B4"/>
    <w:rsid w:val="007E1AF4"/>
    <w:rsid w:val="007E1CCE"/>
    <w:rsid w:val="007E1FBC"/>
    <w:rsid w:val="007E20FA"/>
    <w:rsid w:val="007E2751"/>
    <w:rsid w:val="007E3079"/>
    <w:rsid w:val="007E37F5"/>
    <w:rsid w:val="007E3984"/>
    <w:rsid w:val="007E4F46"/>
    <w:rsid w:val="007E5302"/>
    <w:rsid w:val="007E5675"/>
    <w:rsid w:val="007E5EDF"/>
    <w:rsid w:val="007E67AF"/>
    <w:rsid w:val="007E6950"/>
    <w:rsid w:val="007E7AF2"/>
    <w:rsid w:val="007F03AE"/>
    <w:rsid w:val="007F14A3"/>
    <w:rsid w:val="007F187A"/>
    <w:rsid w:val="007F2235"/>
    <w:rsid w:val="007F26E6"/>
    <w:rsid w:val="007F347E"/>
    <w:rsid w:val="007F37D9"/>
    <w:rsid w:val="007F3D03"/>
    <w:rsid w:val="007F4009"/>
    <w:rsid w:val="007F4189"/>
    <w:rsid w:val="007F4A36"/>
    <w:rsid w:val="007F51D3"/>
    <w:rsid w:val="007F534F"/>
    <w:rsid w:val="007F5826"/>
    <w:rsid w:val="007F5D77"/>
    <w:rsid w:val="007F7A00"/>
    <w:rsid w:val="0080012C"/>
    <w:rsid w:val="008005BD"/>
    <w:rsid w:val="00800BD3"/>
    <w:rsid w:val="00800E2F"/>
    <w:rsid w:val="00801EAC"/>
    <w:rsid w:val="00801FDB"/>
    <w:rsid w:val="00802057"/>
    <w:rsid w:val="008025CE"/>
    <w:rsid w:val="008029F1"/>
    <w:rsid w:val="00802C42"/>
    <w:rsid w:val="00803144"/>
    <w:rsid w:val="00804392"/>
    <w:rsid w:val="008056E2"/>
    <w:rsid w:val="008058B7"/>
    <w:rsid w:val="00805CD7"/>
    <w:rsid w:val="00806CBD"/>
    <w:rsid w:val="00810534"/>
    <w:rsid w:val="00812081"/>
    <w:rsid w:val="00812FB2"/>
    <w:rsid w:val="00813983"/>
    <w:rsid w:val="00816278"/>
    <w:rsid w:val="00816622"/>
    <w:rsid w:val="008172B8"/>
    <w:rsid w:val="0081737A"/>
    <w:rsid w:val="00820FD5"/>
    <w:rsid w:val="00822592"/>
    <w:rsid w:val="00823014"/>
    <w:rsid w:val="0082494B"/>
    <w:rsid w:val="00824965"/>
    <w:rsid w:val="00824EFE"/>
    <w:rsid w:val="00825D9B"/>
    <w:rsid w:val="00826137"/>
    <w:rsid w:val="00827032"/>
    <w:rsid w:val="008306FE"/>
    <w:rsid w:val="008307D3"/>
    <w:rsid w:val="00830ACA"/>
    <w:rsid w:val="008320C7"/>
    <w:rsid w:val="008321D5"/>
    <w:rsid w:val="00832FCD"/>
    <w:rsid w:val="008339F9"/>
    <w:rsid w:val="00834DC2"/>
    <w:rsid w:val="00834E9B"/>
    <w:rsid w:val="00835D0E"/>
    <w:rsid w:val="0083684A"/>
    <w:rsid w:val="0083777C"/>
    <w:rsid w:val="00837DD3"/>
    <w:rsid w:val="00841ADF"/>
    <w:rsid w:val="00843EDC"/>
    <w:rsid w:val="00844F4E"/>
    <w:rsid w:val="00845BA5"/>
    <w:rsid w:val="00846042"/>
    <w:rsid w:val="00846489"/>
    <w:rsid w:val="00846EC5"/>
    <w:rsid w:val="00846FB2"/>
    <w:rsid w:val="00846FFC"/>
    <w:rsid w:val="0084747F"/>
    <w:rsid w:val="008502A8"/>
    <w:rsid w:val="00851D00"/>
    <w:rsid w:val="00851F60"/>
    <w:rsid w:val="008528AC"/>
    <w:rsid w:val="00853352"/>
    <w:rsid w:val="00854A2E"/>
    <w:rsid w:val="008550C8"/>
    <w:rsid w:val="008556E4"/>
    <w:rsid w:val="00855B87"/>
    <w:rsid w:val="00855D85"/>
    <w:rsid w:val="00856D24"/>
    <w:rsid w:val="0085704E"/>
    <w:rsid w:val="00857C61"/>
    <w:rsid w:val="00857D3E"/>
    <w:rsid w:val="0086043E"/>
    <w:rsid w:val="00860D07"/>
    <w:rsid w:val="0086188F"/>
    <w:rsid w:val="00861E44"/>
    <w:rsid w:val="0086208D"/>
    <w:rsid w:val="0086275A"/>
    <w:rsid w:val="008648E7"/>
    <w:rsid w:val="00864F2F"/>
    <w:rsid w:val="0086573C"/>
    <w:rsid w:val="00865837"/>
    <w:rsid w:val="00866706"/>
    <w:rsid w:val="00866BD4"/>
    <w:rsid w:val="00867F0B"/>
    <w:rsid w:val="008703A4"/>
    <w:rsid w:val="0087076A"/>
    <w:rsid w:val="00872C7F"/>
    <w:rsid w:val="0087383F"/>
    <w:rsid w:val="00873D49"/>
    <w:rsid w:val="00873EAE"/>
    <w:rsid w:val="0087502F"/>
    <w:rsid w:val="00875B6E"/>
    <w:rsid w:val="00876487"/>
    <w:rsid w:val="00877E05"/>
    <w:rsid w:val="008802A0"/>
    <w:rsid w:val="00880904"/>
    <w:rsid w:val="008813A1"/>
    <w:rsid w:val="00881A4F"/>
    <w:rsid w:val="008833A7"/>
    <w:rsid w:val="00883790"/>
    <w:rsid w:val="008837BD"/>
    <w:rsid w:val="00884A1D"/>
    <w:rsid w:val="00885123"/>
    <w:rsid w:val="00885526"/>
    <w:rsid w:val="00885974"/>
    <w:rsid w:val="00885E7B"/>
    <w:rsid w:val="008865FA"/>
    <w:rsid w:val="00886610"/>
    <w:rsid w:val="0088684A"/>
    <w:rsid w:val="00886B71"/>
    <w:rsid w:val="00886D99"/>
    <w:rsid w:val="00887E3F"/>
    <w:rsid w:val="00890CDF"/>
    <w:rsid w:val="00890F31"/>
    <w:rsid w:val="008912A4"/>
    <w:rsid w:val="0089170C"/>
    <w:rsid w:val="008919DF"/>
    <w:rsid w:val="008924FA"/>
    <w:rsid w:val="0089477E"/>
    <w:rsid w:val="00894C2A"/>
    <w:rsid w:val="008968A2"/>
    <w:rsid w:val="008972C0"/>
    <w:rsid w:val="008A059F"/>
    <w:rsid w:val="008A0C31"/>
    <w:rsid w:val="008A14EC"/>
    <w:rsid w:val="008A195C"/>
    <w:rsid w:val="008A196D"/>
    <w:rsid w:val="008A2121"/>
    <w:rsid w:val="008A240F"/>
    <w:rsid w:val="008A2A8C"/>
    <w:rsid w:val="008A3AE2"/>
    <w:rsid w:val="008A4CE4"/>
    <w:rsid w:val="008A59C0"/>
    <w:rsid w:val="008A5B91"/>
    <w:rsid w:val="008A5BF4"/>
    <w:rsid w:val="008A5C20"/>
    <w:rsid w:val="008A66EE"/>
    <w:rsid w:val="008A6773"/>
    <w:rsid w:val="008A6848"/>
    <w:rsid w:val="008A6E40"/>
    <w:rsid w:val="008A6E97"/>
    <w:rsid w:val="008A7139"/>
    <w:rsid w:val="008A7D55"/>
    <w:rsid w:val="008B00B7"/>
    <w:rsid w:val="008B26D4"/>
    <w:rsid w:val="008B29BE"/>
    <w:rsid w:val="008B2A5A"/>
    <w:rsid w:val="008B2D8A"/>
    <w:rsid w:val="008B506D"/>
    <w:rsid w:val="008B6043"/>
    <w:rsid w:val="008B69DB"/>
    <w:rsid w:val="008B7083"/>
    <w:rsid w:val="008B774F"/>
    <w:rsid w:val="008B7D29"/>
    <w:rsid w:val="008C0205"/>
    <w:rsid w:val="008C1F96"/>
    <w:rsid w:val="008C3813"/>
    <w:rsid w:val="008C42B2"/>
    <w:rsid w:val="008C4667"/>
    <w:rsid w:val="008C4AFA"/>
    <w:rsid w:val="008C6D7F"/>
    <w:rsid w:val="008C6E72"/>
    <w:rsid w:val="008C73DA"/>
    <w:rsid w:val="008C75D3"/>
    <w:rsid w:val="008C7D31"/>
    <w:rsid w:val="008D064B"/>
    <w:rsid w:val="008D133F"/>
    <w:rsid w:val="008D14F3"/>
    <w:rsid w:val="008D36AD"/>
    <w:rsid w:val="008D3961"/>
    <w:rsid w:val="008D3976"/>
    <w:rsid w:val="008D4D7D"/>
    <w:rsid w:val="008D4F37"/>
    <w:rsid w:val="008D5159"/>
    <w:rsid w:val="008D5456"/>
    <w:rsid w:val="008D771B"/>
    <w:rsid w:val="008D7752"/>
    <w:rsid w:val="008D79C8"/>
    <w:rsid w:val="008D7E66"/>
    <w:rsid w:val="008E0C1C"/>
    <w:rsid w:val="008E1BB1"/>
    <w:rsid w:val="008E1D2C"/>
    <w:rsid w:val="008E238D"/>
    <w:rsid w:val="008E3AD6"/>
    <w:rsid w:val="008E3F0A"/>
    <w:rsid w:val="008E4066"/>
    <w:rsid w:val="008E4A6A"/>
    <w:rsid w:val="008E4AA4"/>
    <w:rsid w:val="008E5074"/>
    <w:rsid w:val="008E5568"/>
    <w:rsid w:val="008E6733"/>
    <w:rsid w:val="008E690F"/>
    <w:rsid w:val="008E6BB9"/>
    <w:rsid w:val="008E7101"/>
    <w:rsid w:val="008E78AA"/>
    <w:rsid w:val="008E7CAE"/>
    <w:rsid w:val="008E7F24"/>
    <w:rsid w:val="008F03B6"/>
    <w:rsid w:val="008F11F2"/>
    <w:rsid w:val="008F13D5"/>
    <w:rsid w:val="008F1407"/>
    <w:rsid w:val="008F1BEA"/>
    <w:rsid w:val="008F2CDD"/>
    <w:rsid w:val="008F2E5D"/>
    <w:rsid w:val="008F331A"/>
    <w:rsid w:val="008F34E9"/>
    <w:rsid w:val="008F3781"/>
    <w:rsid w:val="008F3B7B"/>
    <w:rsid w:val="008F4202"/>
    <w:rsid w:val="008F43C4"/>
    <w:rsid w:val="008F7550"/>
    <w:rsid w:val="008F7CEC"/>
    <w:rsid w:val="008F7F73"/>
    <w:rsid w:val="009009EF"/>
    <w:rsid w:val="00900BE4"/>
    <w:rsid w:val="00900E55"/>
    <w:rsid w:val="00901C2E"/>
    <w:rsid w:val="00902604"/>
    <w:rsid w:val="00904E79"/>
    <w:rsid w:val="00904F30"/>
    <w:rsid w:val="009050BF"/>
    <w:rsid w:val="0090543F"/>
    <w:rsid w:val="00905DC2"/>
    <w:rsid w:val="00906945"/>
    <w:rsid w:val="00906F0D"/>
    <w:rsid w:val="009071B1"/>
    <w:rsid w:val="0090786A"/>
    <w:rsid w:val="00907982"/>
    <w:rsid w:val="009103E4"/>
    <w:rsid w:val="00910E25"/>
    <w:rsid w:val="0091105C"/>
    <w:rsid w:val="00911272"/>
    <w:rsid w:val="0091252E"/>
    <w:rsid w:val="0091272E"/>
    <w:rsid w:val="00912CE4"/>
    <w:rsid w:val="00912D26"/>
    <w:rsid w:val="009130A6"/>
    <w:rsid w:val="009139BC"/>
    <w:rsid w:val="00915201"/>
    <w:rsid w:val="00915469"/>
    <w:rsid w:val="0091555A"/>
    <w:rsid w:val="009155F9"/>
    <w:rsid w:val="009158F9"/>
    <w:rsid w:val="00915C46"/>
    <w:rsid w:val="00915CC9"/>
    <w:rsid w:val="00917147"/>
    <w:rsid w:val="00920000"/>
    <w:rsid w:val="00920435"/>
    <w:rsid w:val="00920713"/>
    <w:rsid w:val="00920AB3"/>
    <w:rsid w:val="00920B05"/>
    <w:rsid w:val="00920B29"/>
    <w:rsid w:val="00920BDD"/>
    <w:rsid w:val="00921423"/>
    <w:rsid w:val="00921A88"/>
    <w:rsid w:val="00921CC0"/>
    <w:rsid w:val="00924B4A"/>
    <w:rsid w:val="0092514A"/>
    <w:rsid w:val="009253AA"/>
    <w:rsid w:val="0092556E"/>
    <w:rsid w:val="00925B07"/>
    <w:rsid w:val="00925F88"/>
    <w:rsid w:val="009262E2"/>
    <w:rsid w:val="009267ED"/>
    <w:rsid w:val="00926D63"/>
    <w:rsid w:val="00927469"/>
    <w:rsid w:val="00927D1B"/>
    <w:rsid w:val="0093020E"/>
    <w:rsid w:val="0093028E"/>
    <w:rsid w:val="00930B7C"/>
    <w:rsid w:val="00931D16"/>
    <w:rsid w:val="009336EA"/>
    <w:rsid w:val="009344BD"/>
    <w:rsid w:val="00934F65"/>
    <w:rsid w:val="00935977"/>
    <w:rsid w:val="00935DA4"/>
    <w:rsid w:val="00935FF2"/>
    <w:rsid w:val="009365DA"/>
    <w:rsid w:val="0093672D"/>
    <w:rsid w:val="00936A85"/>
    <w:rsid w:val="0093703E"/>
    <w:rsid w:val="0093726D"/>
    <w:rsid w:val="009407C1"/>
    <w:rsid w:val="00941942"/>
    <w:rsid w:val="009429B5"/>
    <w:rsid w:val="009442E7"/>
    <w:rsid w:val="0094538F"/>
    <w:rsid w:val="00946143"/>
    <w:rsid w:val="00946570"/>
    <w:rsid w:val="00946765"/>
    <w:rsid w:val="00946D77"/>
    <w:rsid w:val="009477A4"/>
    <w:rsid w:val="00947A31"/>
    <w:rsid w:val="00947EE9"/>
    <w:rsid w:val="0095098C"/>
    <w:rsid w:val="00950B3A"/>
    <w:rsid w:val="009519C9"/>
    <w:rsid w:val="00951AC0"/>
    <w:rsid w:val="00954474"/>
    <w:rsid w:val="00954634"/>
    <w:rsid w:val="00955402"/>
    <w:rsid w:val="00955930"/>
    <w:rsid w:val="00956A29"/>
    <w:rsid w:val="00956A97"/>
    <w:rsid w:val="00957F51"/>
    <w:rsid w:val="00960656"/>
    <w:rsid w:val="00960CE9"/>
    <w:rsid w:val="00960E68"/>
    <w:rsid w:val="00960F5B"/>
    <w:rsid w:val="0096103C"/>
    <w:rsid w:val="009617BD"/>
    <w:rsid w:val="00962B75"/>
    <w:rsid w:val="009630B0"/>
    <w:rsid w:val="0096420E"/>
    <w:rsid w:val="00964315"/>
    <w:rsid w:val="0096456B"/>
    <w:rsid w:val="0096466F"/>
    <w:rsid w:val="00965512"/>
    <w:rsid w:val="00965D3D"/>
    <w:rsid w:val="009704FA"/>
    <w:rsid w:val="009714E9"/>
    <w:rsid w:val="00971D8F"/>
    <w:rsid w:val="00974012"/>
    <w:rsid w:val="00974224"/>
    <w:rsid w:val="00975743"/>
    <w:rsid w:val="009758C4"/>
    <w:rsid w:val="00975E6A"/>
    <w:rsid w:val="00976870"/>
    <w:rsid w:val="00976A50"/>
    <w:rsid w:val="00976C2F"/>
    <w:rsid w:val="009773B4"/>
    <w:rsid w:val="00977653"/>
    <w:rsid w:val="009777A8"/>
    <w:rsid w:val="00977A68"/>
    <w:rsid w:val="00977BA8"/>
    <w:rsid w:val="00977C9D"/>
    <w:rsid w:val="00980B8D"/>
    <w:rsid w:val="009810DF"/>
    <w:rsid w:val="009817B8"/>
    <w:rsid w:val="00981861"/>
    <w:rsid w:val="00981905"/>
    <w:rsid w:val="00981CF4"/>
    <w:rsid w:val="009842FB"/>
    <w:rsid w:val="00984BE0"/>
    <w:rsid w:val="00984F17"/>
    <w:rsid w:val="009850B6"/>
    <w:rsid w:val="00985815"/>
    <w:rsid w:val="00985935"/>
    <w:rsid w:val="00985B2B"/>
    <w:rsid w:val="00985E81"/>
    <w:rsid w:val="009860CC"/>
    <w:rsid w:val="009862C3"/>
    <w:rsid w:val="009864E1"/>
    <w:rsid w:val="00986E38"/>
    <w:rsid w:val="00987374"/>
    <w:rsid w:val="00990761"/>
    <w:rsid w:val="0099223C"/>
    <w:rsid w:val="00992304"/>
    <w:rsid w:val="00992479"/>
    <w:rsid w:val="0099360A"/>
    <w:rsid w:val="009937EF"/>
    <w:rsid w:val="00993B17"/>
    <w:rsid w:val="009956AF"/>
    <w:rsid w:val="00995E13"/>
    <w:rsid w:val="00996161"/>
    <w:rsid w:val="009972CC"/>
    <w:rsid w:val="009A06FA"/>
    <w:rsid w:val="009A12B2"/>
    <w:rsid w:val="009A1354"/>
    <w:rsid w:val="009A1EBB"/>
    <w:rsid w:val="009A2F07"/>
    <w:rsid w:val="009A4443"/>
    <w:rsid w:val="009A5859"/>
    <w:rsid w:val="009A5FD2"/>
    <w:rsid w:val="009A6584"/>
    <w:rsid w:val="009A6941"/>
    <w:rsid w:val="009A69AF"/>
    <w:rsid w:val="009A6F61"/>
    <w:rsid w:val="009A7F2E"/>
    <w:rsid w:val="009B01E9"/>
    <w:rsid w:val="009B0D1C"/>
    <w:rsid w:val="009B1265"/>
    <w:rsid w:val="009B1378"/>
    <w:rsid w:val="009B16D6"/>
    <w:rsid w:val="009B21CB"/>
    <w:rsid w:val="009B2A38"/>
    <w:rsid w:val="009B2F1C"/>
    <w:rsid w:val="009B4A1F"/>
    <w:rsid w:val="009B4B23"/>
    <w:rsid w:val="009B52C8"/>
    <w:rsid w:val="009B575C"/>
    <w:rsid w:val="009B5B4C"/>
    <w:rsid w:val="009B632B"/>
    <w:rsid w:val="009B6498"/>
    <w:rsid w:val="009B6DBB"/>
    <w:rsid w:val="009B6F25"/>
    <w:rsid w:val="009B7640"/>
    <w:rsid w:val="009C0DCA"/>
    <w:rsid w:val="009C1105"/>
    <w:rsid w:val="009C191C"/>
    <w:rsid w:val="009C1E45"/>
    <w:rsid w:val="009C1EBE"/>
    <w:rsid w:val="009C2B1F"/>
    <w:rsid w:val="009C2EA9"/>
    <w:rsid w:val="009C3516"/>
    <w:rsid w:val="009C35FD"/>
    <w:rsid w:val="009C3C7A"/>
    <w:rsid w:val="009C528C"/>
    <w:rsid w:val="009C53DA"/>
    <w:rsid w:val="009C6717"/>
    <w:rsid w:val="009C6D61"/>
    <w:rsid w:val="009D035F"/>
    <w:rsid w:val="009D03A4"/>
    <w:rsid w:val="009D1477"/>
    <w:rsid w:val="009D2193"/>
    <w:rsid w:val="009D2CF5"/>
    <w:rsid w:val="009D32B0"/>
    <w:rsid w:val="009D37CF"/>
    <w:rsid w:val="009D4144"/>
    <w:rsid w:val="009D46A0"/>
    <w:rsid w:val="009D4880"/>
    <w:rsid w:val="009D6122"/>
    <w:rsid w:val="009D6EDC"/>
    <w:rsid w:val="009E060B"/>
    <w:rsid w:val="009E17BF"/>
    <w:rsid w:val="009E1FAE"/>
    <w:rsid w:val="009E3161"/>
    <w:rsid w:val="009E3E1A"/>
    <w:rsid w:val="009E3EDF"/>
    <w:rsid w:val="009E673B"/>
    <w:rsid w:val="009F0142"/>
    <w:rsid w:val="009F056F"/>
    <w:rsid w:val="009F0D5F"/>
    <w:rsid w:val="009F139E"/>
    <w:rsid w:val="009F24C5"/>
    <w:rsid w:val="009F30A1"/>
    <w:rsid w:val="009F3598"/>
    <w:rsid w:val="009F3AAD"/>
    <w:rsid w:val="009F40CC"/>
    <w:rsid w:val="009F44CD"/>
    <w:rsid w:val="009F46E8"/>
    <w:rsid w:val="009F5605"/>
    <w:rsid w:val="009F58E6"/>
    <w:rsid w:val="009F6323"/>
    <w:rsid w:val="009F6411"/>
    <w:rsid w:val="009F6C6A"/>
    <w:rsid w:val="00A004C2"/>
    <w:rsid w:val="00A010AC"/>
    <w:rsid w:val="00A01FBA"/>
    <w:rsid w:val="00A020AA"/>
    <w:rsid w:val="00A03D8D"/>
    <w:rsid w:val="00A03F73"/>
    <w:rsid w:val="00A054CF"/>
    <w:rsid w:val="00A05623"/>
    <w:rsid w:val="00A05711"/>
    <w:rsid w:val="00A06946"/>
    <w:rsid w:val="00A076CC"/>
    <w:rsid w:val="00A102D4"/>
    <w:rsid w:val="00A10F16"/>
    <w:rsid w:val="00A1209C"/>
    <w:rsid w:val="00A12417"/>
    <w:rsid w:val="00A126C6"/>
    <w:rsid w:val="00A12778"/>
    <w:rsid w:val="00A135F3"/>
    <w:rsid w:val="00A13BDE"/>
    <w:rsid w:val="00A14AA1"/>
    <w:rsid w:val="00A15259"/>
    <w:rsid w:val="00A15A17"/>
    <w:rsid w:val="00A16706"/>
    <w:rsid w:val="00A16AB6"/>
    <w:rsid w:val="00A177BC"/>
    <w:rsid w:val="00A17AA1"/>
    <w:rsid w:val="00A17BD7"/>
    <w:rsid w:val="00A205BC"/>
    <w:rsid w:val="00A207C8"/>
    <w:rsid w:val="00A21480"/>
    <w:rsid w:val="00A2216A"/>
    <w:rsid w:val="00A22546"/>
    <w:rsid w:val="00A23940"/>
    <w:rsid w:val="00A23F43"/>
    <w:rsid w:val="00A2405C"/>
    <w:rsid w:val="00A2428A"/>
    <w:rsid w:val="00A24418"/>
    <w:rsid w:val="00A24557"/>
    <w:rsid w:val="00A249CC"/>
    <w:rsid w:val="00A24BF9"/>
    <w:rsid w:val="00A24D84"/>
    <w:rsid w:val="00A3036A"/>
    <w:rsid w:val="00A30397"/>
    <w:rsid w:val="00A30BFF"/>
    <w:rsid w:val="00A30FE7"/>
    <w:rsid w:val="00A3151A"/>
    <w:rsid w:val="00A3171D"/>
    <w:rsid w:val="00A31BEA"/>
    <w:rsid w:val="00A32332"/>
    <w:rsid w:val="00A33EF3"/>
    <w:rsid w:val="00A33F5E"/>
    <w:rsid w:val="00A35C43"/>
    <w:rsid w:val="00A35FC2"/>
    <w:rsid w:val="00A36B6B"/>
    <w:rsid w:val="00A36C66"/>
    <w:rsid w:val="00A37695"/>
    <w:rsid w:val="00A40AF0"/>
    <w:rsid w:val="00A41EC8"/>
    <w:rsid w:val="00A423B9"/>
    <w:rsid w:val="00A43044"/>
    <w:rsid w:val="00A43FC1"/>
    <w:rsid w:val="00A447BB"/>
    <w:rsid w:val="00A447D4"/>
    <w:rsid w:val="00A44A6E"/>
    <w:rsid w:val="00A44CD0"/>
    <w:rsid w:val="00A45A08"/>
    <w:rsid w:val="00A466E0"/>
    <w:rsid w:val="00A46954"/>
    <w:rsid w:val="00A474E6"/>
    <w:rsid w:val="00A5020F"/>
    <w:rsid w:val="00A509B9"/>
    <w:rsid w:val="00A51B1F"/>
    <w:rsid w:val="00A524F0"/>
    <w:rsid w:val="00A5284C"/>
    <w:rsid w:val="00A53087"/>
    <w:rsid w:val="00A5618B"/>
    <w:rsid w:val="00A56AFE"/>
    <w:rsid w:val="00A57C73"/>
    <w:rsid w:val="00A57F3D"/>
    <w:rsid w:val="00A6008D"/>
    <w:rsid w:val="00A6150E"/>
    <w:rsid w:val="00A634E9"/>
    <w:rsid w:val="00A6422C"/>
    <w:rsid w:val="00A64BC1"/>
    <w:rsid w:val="00A64F1E"/>
    <w:rsid w:val="00A65C9C"/>
    <w:rsid w:val="00A669A3"/>
    <w:rsid w:val="00A66AE8"/>
    <w:rsid w:val="00A66C2A"/>
    <w:rsid w:val="00A67C36"/>
    <w:rsid w:val="00A70CBD"/>
    <w:rsid w:val="00A72091"/>
    <w:rsid w:val="00A72180"/>
    <w:rsid w:val="00A723FB"/>
    <w:rsid w:val="00A7352E"/>
    <w:rsid w:val="00A73591"/>
    <w:rsid w:val="00A73703"/>
    <w:rsid w:val="00A73A93"/>
    <w:rsid w:val="00A75996"/>
    <w:rsid w:val="00A75D1A"/>
    <w:rsid w:val="00A763F2"/>
    <w:rsid w:val="00A76BA2"/>
    <w:rsid w:val="00A8019F"/>
    <w:rsid w:val="00A813A9"/>
    <w:rsid w:val="00A81C5B"/>
    <w:rsid w:val="00A81CC0"/>
    <w:rsid w:val="00A828FB"/>
    <w:rsid w:val="00A83D0D"/>
    <w:rsid w:val="00A83EA2"/>
    <w:rsid w:val="00A8466E"/>
    <w:rsid w:val="00A85031"/>
    <w:rsid w:val="00A855F7"/>
    <w:rsid w:val="00A85745"/>
    <w:rsid w:val="00A85A6A"/>
    <w:rsid w:val="00A86AB5"/>
    <w:rsid w:val="00A86E11"/>
    <w:rsid w:val="00A90CFA"/>
    <w:rsid w:val="00A910DE"/>
    <w:rsid w:val="00A911F8"/>
    <w:rsid w:val="00A91B99"/>
    <w:rsid w:val="00A9244B"/>
    <w:rsid w:val="00A929F2"/>
    <w:rsid w:val="00A933B4"/>
    <w:rsid w:val="00A93CC0"/>
    <w:rsid w:val="00A94E65"/>
    <w:rsid w:val="00A95C2F"/>
    <w:rsid w:val="00A972E0"/>
    <w:rsid w:val="00A9745F"/>
    <w:rsid w:val="00A974AE"/>
    <w:rsid w:val="00A97B8A"/>
    <w:rsid w:val="00A97C75"/>
    <w:rsid w:val="00A97D4F"/>
    <w:rsid w:val="00AA0598"/>
    <w:rsid w:val="00AA0C15"/>
    <w:rsid w:val="00AA0DA9"/>
    <w:rsid w:val="00AA1015"/>
    <w:rsid w:val="00AA2990"/>
    <w:rsid w:val="00AA2ED8"/>
    <w:rsid w:val="00AA476D"/>
    <w:rsid w:val="00AA49B0"/>
    <w:rsid w:val="00AA55C4"/>
    <w:rsid w:val="00AA5AD9"/>
    <w:rsid w:val="00AA6430"/>
    <w:rsid w:val="00AA7C74"/>
    <w:rsid w:val="00AA7E4F"/>
    <w:rsid w:val="00AB15A4"/>
    <w:rsid w:val="00AB1E3D"/>
    <w:rsid w:val="00AB1F96"/>
    <w:rsid w:val="00AB2912"/>
    <w:rsid w:val="00AB2E69"/>
    <w:rsid w:val="00AB356F"/>
    <w:rsid w:val="00AB395E"/>
    <w:rsid w:val="00AB4CCD"/>
    <w:rsid w:val="00AB5D81"/>
    <w:rsid w:val="00AB683D"/>
    <w:rsid w:val="00AB7433"/>
    <w:rsid w:val="00AB78EA"/>
    <w:rsid w:val="00AB7BFA"/>
    <w:rsid w:val="00AB7C6F"/>
    <w:rsid w:val="00AC0385"/>
    <w:rsid w:val="00AC0495"/>
    <w:rsid w:val="00AC05B9"/>
    <w:rsid w:val="00AC0A82"/>
    <w:rsid w:val="00AC12D0"/>
    <w:rsid w:val="00AC32F9"/>
    <w:rsid w:val="00AC40BC"/>
    <w:rsid w:val="00AC4706"/>
    <w:rsid w:val="00AC4769"/>
    <w:rsid w:val="00AC4AC0"/>
    <w:rsid w:val="00AC50E1"/>
    <w:rsid w:val="00AC5700"/>
    <w:rsid w:val="00AC5AA0"/>
    <w:rsid w:val="00AC6301"/>
    <w:rsid w:val="00AC6534"/>
    <w:rsid w:val="00AC7FFC"/>
    <w:rsid w:val="00AD0047"/>
    <w:rsid w:val="00AD01A6"/>
    <w:rsid w:val="00AD0E2A"/>
    <w:rsid w:val="00AD1666"/>
    <w:rsid w:val="00AD18C5"/>
    <w:rsid w:val="00AD1E67"/>
    <w:rsid w:val="00AD29E8"/>
    <w:rsid w:val="00AD2CB4"/>
    <w:rsid w:val="00AD344A"/>
    <w:rsid w:val="00AD36D0"/>
    <w:rsid w:val="00AD4609"/>
    <w:rsid w:val="00AD559B"/>
    <w:rsid w:val="00AD5895"/>
    <w:rsid w:val="00AD6CFE"/>
    <w:rsid w:val="00AE02C0"/>
    <w:rsid w:val="00AE158E"/>
    <w:rsid w:val="00AE2021"/>
    <w:rsid w:val="00AE20C9"/>
    <w:rsid w:val="00AE2A07"/>
    <w:rsid w:val="00AE396B"/>
    <w:rsid w:val="00AE3A91"/>
    <w:rsid w:val="00AE3D36"/>
    <w:rsid w:val="00AE4A87"/>
    <w:rsid w:val="00AE56AE"/>
    <w:rsid w:val="00AE5B34"/>
    <w:rsid w:val="00AE5D45"/>
    <w:rsid w:val="00AE6EDA"/>
    <w:rsid w:val="00AE6F96"/>
    <w:rsid w:val="00AE72D5"/>
    <w:rsid w:val="00AF0B31"/>
    <w:rsid w:val="00AF1416"/>
    <w:rsid w:val="00AF18F0"/>
    <w:rsid w:val="00AF48FE"/>
    <w:rsid w:val="00AF63C0"/>
    <w:rsid w:val="00AF6454"/>
    <w:rsid w:val="00AF659F"/>
    <w:rsid w:val="00AF7729"/>
    <w:rsid w:val="00AF7CC3"/>
    <w:rsid w:val="00B003EE"/>
    <w:rsid w:val="00B017B3"/>
    <w:rsid w:val="00B02748"/>
    <w:rsid w:val="00B027BB"/>
    <w:rsid w:val="00B03138"/>
    <w:rsid w:val="00B053BA"/>
    <w:rsid w:val="00B05EA4"/>
    <w:rsid w:val="00B05F7D"/>
    <w:rsid w:val="00B069AF"/>
    <w:rsid w:val="00B07678"/>
    <w:rsid w:val="00B077EA"/>
    <w:rsid w:val="00B07AD4"/>
    <w:rsid w:val="00B10E00"/>
    <w:rsid w:val="00B114BA"/>
    <w:rsid w:val="00B11703"/>
    <w:rsid w:val="00B11809"/>
    <w:rsid w:val="00B12AC1"/>
    <w:rsid w:val="00B13368"/>
    <w:rsid w:val="00B13881"/>
    <w:rsid w:val="00B1443F"/>
    <w:rsid w:val="00B1505B"/>
    <w:rsid w:val="00B155F9"/>
    <w:rsid w:val="00B1586B"/>
    <w:rsid w:val="00B16262"/>
    <w:rsid w:val="00B17448"/>
    <w:rsid w:val="00B178C1"/>
    <w:rsid w:val="00B2031E"/>
    <w:rsid w:val="00B20812"/>
    <w:rsid w:val="00B21D82"/>
    <w:rsid w:val="00B2203E"/>
    <w:rsid w:val="00B2210F"/>
    <w:rsid w:val="00B2294C"/>
    <w:rsid w:val="00B23A6F"/>
    <w:rsid w:val="00B23A8E"/>
    <w:rsid w:val="00B23AEC"/>
    <w:rsid w:val="00B24A4B"/>
    <w:rsid w:val="00B255B5"/>
    <w:rsid w:val="00B258C2"/>
    <w:rsid w:val="00B262B7"/>
    <w:rsid w:val="00B26FD9"/>
    <w:rsid w:val="00B2728E"/>
    <w:rsid w:val="00B303AA"/>
    <w:rsid w:val="00B31419"/>
    <w:rsid w:val="00B31841"/>
    <w:rsid w:val="00B32513"/>
    <w:rsid w:val="00B33177"/>
    <w:rsid w:val="00B332A4"/>
    <w:rsid w:val="00B33565"/>
    <w:rsid w:val="00B34154"/>
    <w:rsid w:val="00B35640"/>
    <w:rsid w:val="00B35998"/>
    <w:rsid w:val="00B35D46"/>
    <w:rsid w:val="00B40C7E"/>
    <w:rsid w:val="00B40D11"/>
    <w:rsid w:val="00B419A2"/>
    <w:rsid w:val="00B41B06"/>
    <w:rsid w:val="00B42EBC"/>
    <w:rsid w:val="00B42F65"/>
    <w:rsid w:val="00B42FB9"/>
    <w:rsid w:val="00B432B1"/>
    <w:rsid w:val="00B43386"/>
    <w:rsid w:val="00B4421B"/>
    <w:rsid w:val="00B45981"/>
    <w:rsid w:val="00B478E9"/>
    <w:rsid w:val="00B51DD9"/>
    <w:rsid w:val="00B525D0"/>
    <w:rsid w:val="00B52690"/>
    <w:rsid w:val="00B52BCE"/>
    <w:rsid w:val="00B52C4A"/>
    <w:rsid w:val="00B52DA0"/>
    <w:rsid w:val="00B53556"/>
    <w:rsid w:val="00B54489"/>
    <w:rsid w:val="00B544DD"/>
    <w:rsid w:val="00B549A3"/>
    <w:rsid w:val="00B55A0E"/>
    <w:rsid w:val="00B55CF8"/>
    <w:rsid w:val="00B562FC"/>
    <w:rsid w:val="00B575B2"/>
    <w:rsid w:val="00B57DF7"/>
    <w:rsid w:val="00B619DE"/>
    <w:rsid w:val="00B6390A"/>
    <w:rsid w:val="00B63EC9"/>
    <w:rsid w:val="00B6435F"/>
    <w:rsid w:val="00B653A9"/>
    <w:rsid w:val="00B66224"/>
    <w:rsid w:val="00B66823"/>
    <w:rsid w:val="00B675B8"/>
    <w:rsid w:val="00B7077E"/>
    <w:rsid w:val="00B707BF"/>
    <w:rsid w:val="00B71373"/>
    <w:rsid w:val="00B716C2"/>
    <w:rsid w:val="00B736FE"/>
    <w:rsid w:val="00B74A07"/>
    <w:rsid w:val="00B754C0"/>
    <w:rsid w:val="00B76226"/>
    <w:rsid w:val="00B772AB"/>
    <w:rsid w:val="00B80E3F"/>
    <w:rsid w:val="00B80F60"/>
    <w:rsid w:val="00B83490"/>
    <w:rsid w:val="00B8391F"/>
    <w:rsid w:val="00B84825"/>
    <w:rsid w:val="00B84E54"/>
    <w:rsid w:val="00B855AD"/>
    <w:rsid w:val="00B86415"/>
    <w:rsid w:val="00B86BFE"/>
    <w:rsid w:val="00B86EA7"/>
    <w:rsid w:val="00B87C61"/>
    <w:rsid w:val="00B900EB"/>
    <w:rsid w:val="00B91454"/>
    <w:rsid w:val="00B91742"/>
    <w:rsid w:val="00B9182E"/>
    <w:rsid w:val="00B91DA0"/>
    <w:rsid w:val="00B92A54"/>
    <w:rsid w:val="00B93D66"/>
    <w:rsid w:val="00B940FF"/>
    <w:rsid w:val="00B97A1A"/>
    <w:rsid w:val="00BA0F5A"/>
    <w:rsid w:val="00BA0FD1"/>
    <w:rsid w:val="00BA1204"/>
    <w:rsid w:val="00BA165B"/>
    <w:rsid w:val="00BA25EE"/>
    <w:rsid w:val="00BA26AD"/>
    <w:rsid w:val="00BA2D5E"/>
    <w:rsid w:val="00BA2EC3"/>
    <w:rsid w:val="00BA3602"/>
    <w:rsid w:val="00BA38FD"/>
    <w:rsid w:val="00BA3968"/>
    <w:rsid w:val="00BA3D3E"/>
    <w:rsid w:val="00BA45C8"/>
    <w:rsid w:val="00BA4D47"/>
    <w:rsid w:val="00BA5A1B"/>
    <w:rsid w:val="00BA605B"/>
    <w:rsid w:val="00BA73CC"/>
    <w:rsid w:val="00BB1007"/>
    <w:rsid w:val="00BB133F"/>
    <w:rsid w:val="00BB1D75"/>
    <w:rsid w:val="00BB29DB"/>
    <w:rsid w:val="00BB2F8C"/>
    <w:rsid w:val="00BB4BEF"/>
    <w:rsid w:val="00BB4F05"/>
    <w:rsid w:val="00BB4F69"/>
    <w:rsid w:val="00BB511D"/>
    <w:rsid w:val="00BB72A5"/>
    <w:rsid w:val="00BB75BA"/>
    <w:rsid w:val="00BB76EB"/>
    <w:rsid w:val="00BC1160"/>
    <w:rsid w:val="00BC1581"/>
    <w:rsid w:val="00BC1639"/>
    <w:rsid w:val="00BC26FE"/>
    <w:rsid w:val="00BC31D8"/>
    <w:rsid w:val="00BC3B52"/>
    <w:rsid w:val="00BC4410"/>
    <w:rsid w:val="00BC4D98"/>
    <w:rsid w:val="00BC4DED"/>
    <w:rsid w:val="00BC5181"/>
    <w:rsid w:val="00BC5332"/>
    <w:rsid w:val="00BC5A35"/>
    <w:rsid w:val="00BC6024"/>
    <w:rsid w:val="00BC63B5"/>
    <w:rsid w:val="00BC66A6"/>
    <w:rsid w:val="00BC72FC"/>
    <w:rsid w:val="00BD00ED"/>
    <w:rsid w:val="00BD0507"/>
    <w:rsid w:val="00BD1F5E"/>
    <w:rsid w:val="00BD2267"/>
    <w:rsid w:val="00BD2DC5"/>
    <w:rsid w:val="00BD341D"/>
    <w:rsid w:val="00BD3E99"/>
    <w:rsid w:val="00BD443E"/>
    <w:rsid w:val="00BD54AE"/>
    <w:rsid w:val="00BD68AA"/>
    <w:rsid w:val="00BD6DD1"/>
    <w:rsid w:val="00BD7C90"/>
    <w:rsid w:val="00BE0A82"/>
    <w:rsid w:val="00BE0CEC"/>
    <w:rsid w:val="00BE0DCE"/>
    <w:rsid w:val="00BE33D1"/>
    <w:rsid w:val="00BE363E"/>
    <w:rsid w:val="00BE3BEE"/>
    <w:rsid w:val="00BE3D13"/>
    <w:rsid w:val="00BE3D60"/>
    <w:rsid w:val="00BE3EB3"/>
    <w:rsid w:val="00BE3ED8"/>
    <w:rsid w:val="00BE4C73"/>
    <w:rsid w:val="00BE4EE2"/>
    <w:rsid w:val="00BE5D1E"/>
    <w:rsid w:val="00BE647D"/>
    <w:rsid w:val="00BE6A3E"/>
    <w:rsid w:val="00BE7313"/>
    <w:rsid w:val="00BF024B"/>
    <w:rsid w:val="00BF0577"/>
    <w:rsid w:val="00BF05C9"/>
    <w:rsid w:val="00BF090C"/>
    <w:rsid w:val="00BF13C4"/>
    <w:rsid w:val="00BF174A"/>
    <w:rsid w:val="00BF205A"/>
    <w:rsid w:val="00BF2F90"/>
    <w:rsid w:val="00BF33E8"/>
    <w:rsid w:val="00BF4B95"/>
    <w:rsid w:val="00BF5552"/>
    <w:rsid w:val="00BF6C1B"/>
    <w:rsid w:val="00BF7147"/>
    <w:rsid w:val="00BF7176"/>
    <w:rsid w:val="00BF7D2F"/>
    <w:rsid w:val="00C0164A"/>
    <w:rsid w:val="00C019B0"/>
    <w:rsid w:val="00C0313A"/>
    <w:rsid w:val="00C03CD2"/>
    <w:rsid w:val="00C040F6"/>
    <w:rsid w:val="00C0424E"/>
    <w:rsid w:val="00C046C7"/>
    <w:rsid w:val="00C064CD"/>
    <w:rsid w:val="00C07080"/>
    <w:rsid w:val="00C07458"/>
    <w:rsid w:val="00C10EE1"/>
    <w:rsid w:val="00C1188C"/>
    <w:rsid w:val="00C12346"/>
    <w:rsid w:val="00C12833"/>
    <w:rsid w:val="00C1288C"/>
    <w:rsid w:val="00C151E5"/>
    <w:rsid w:val="00C15D62"/>
    <w:rsid w:val="00C16366"/>
    <w:rsid w:val="00C16908"/>
    <w:rsid w:val="00C17060"/>
    <w:rsid w:val="00C1729D"/>
    <w:rsid w:val="00C17BCF"/>
    <w:rsid w:val="00C202B0"/>
    <w:rsid w:val="00C207D3"/>
    <w:rsid w:val="00C212D8"/>
    <w:rsid w:val="00C22673"/>
    <w:rsid w:val="00C233CC"/>
    <w:rsid w:val="00C23447"/>
    <w:rsid w:val="00C2351C"/>
    <w:rsid w:val="00C23EA9"/>
    <w:rsid w:val="00C23F2E"/>
    <w:rsid w:val="00C24E9F"/>
    <w:rsid w:val="00C256E0"/>
    <w:rsid w:val="00C25DFA"/>
    <w:rsid w:val="00C25E9C"/>
    <w:rsid w:val="00C26094"/>
    <w:rsid w:val="00C26718"/>
    <w:rsid w:val="00C26EF2"/>
    <w:rsid w:val="00C26F13"/>
    <w:rsid w:val="00C2732A"/>
    <w:rsid w:val="00C305EB"/>
    <w:rsid w:val="00C30732"/>
    <w:rsid w:val="00C30BCA"/>
    <w:rsid w:val="00C314BC"/>
    <w:rsid w:val="00C31FC3"/>
    <w:rsid w:val="00C323F0"/>
    <w:rsid w:val="00C32D25"/>
    <w:rsid w:val="00C33009"/>
    <w:rsid w:val="00C33040"/>
    <w:rsid w:val="00C33132"/>
    <w:rsid w:val="00C33185"/>
    <w:rsid w:val="00C33765"/>
    <w:rsid w:val="00C34A2A"/>
    <w:rsid w:val="00C37225"/>
    <w:rsid w:val="00C37509"/>
    <w:rsid w:val="00C417EB"/>
    <w:rsid w:val="00C41E72"/>
    <w:rsid w:val="00C427D7"/>
    <w:rsid w:val="00C42A7B"/>
    <w:rsid w:val="00C4331D"/>
    <w:rsid w:val="00C44B98"/>
    <w:rsid w:val="00C45A6D"/>
    <w:rsid w:val="00C46EFE"/>
    <w:rsid w:val="00C47FBE"/>
    <w:rsid w:val="00C50067"/>
    <w:rsid w:val="00C51462"/>
    <w:rsid w:val="00C51C35"/>
    <w:rsid w:val="00C537A5"/>
    <w:rsid w:val="00C53F2D"/>
    <w:rsid w:val="00C547C5"/>
    <w:rsid w:val="00C54C1F"/>
    <w:rsid w:val="00C55142"/>
    <w:rsid w:val="00C555DE"/>
    <w:rsid w:val="00C55604"/>
    <w:rsid w:val="00C56B68"/>
    <w:rsid w:val="00C572EC"/>
    <w:rsid w:val="00C60704"/>
    <w:rsid w:val="00C62D31"/>
    <w:rsid w:val="00C63343"/>
    <w:rsid w:val="00C639F7"/>
    <w:rsid w:val="00C65A5F"/>
    <w:rsid w:val="00C66155"/>
    <w:rsid w:val="00C66BC3"/>
    <w:rsid w:val="00C67526"/>
    <w:rsid w:val="00C67A0A"/>
    <w:rsid w:val="00C70C20"/>
    <w:rsid w:val="00C71714"/>
    <w:rsid w:val="00C71D36"/>
    <w:rsid w:val="00C72EA0"/>
    <w:rsid w:val="00C7364F"/>
    <w:rsid w:val="00C750B4"/>
    <w:rsid w:val="00C7537E"/>
    <w:rsid w:val="00C7717C"/>
    <w:rsid w:val="00C80DFD"/>
    <w:rsid w:val="00C814C8"/>
    <w:rsid w:val="00C81578"/>
    <w:rsid w:val="00C81F7A"/>
    <w:rsid w:val="00C827FE"/>
    <w:rsid w:val="00C8398B"/>
    <w:rsid w:val="00C83AC9"/>
    <w:rsid w:val="00C83DBE"/>
    <w:rsid w:val="00C84397"/>
    <w:rsid w:val="00C85413"/>
    <w:rsid w:val="00C85750"/>
    <w:rsid w:val="00C858D5"/>
    <w:rsid w:val="00C85AA8"/>
    <w:rsid w:val="00C85C9E"/>
    <w:rsid w:val="00C86B10"/>
    <w:rsid w:val="00C874B4"/>
    <w:rsid w:val="00C87608"/>
    <w:rsid w:val="00C87A55"/>
    <w:rsid w:val="00C904D2"/>
    <w:rsid w:val="00C9152A"/>
    <w:rsid w:val="00C91E31"/>
    <w:rsid w:val="00C91FBD"/>
    <w:rsid w:val="00C921B7"/>
    <w:rsid w:val="00C93CED"/>
    <w:rsid w:val="00C95029"/>
    <w:rsid w:val="00C965E5"/>
    <w:rsid w:val="00C96D53"/>
    <w:rsid w:val="00C96D8D"/>
    <w:rsid w:val="00C9729E"/>
    <w:rsid w:val="00C9762C"/>
    <w:rsid w:val="00CA0272"/>
    <w:rsid w:val="00CA06F1"/>
    <w:rsid w:val="00CA10BA"/>
    <w:rsid w:val="00CA1674"/>
    <w:rsid w:val="00CA1F2D"/>
    <w:rsid w:val="00CA254D"/>
    <w:rsid w:val="00CA31AF"/>
    <w:rsid w:val="00CA4154"/>
    <w:rsid w:val="00CA537F"/>
    <w:rsid w:val="00CA58DA"/>
    <w:rsid w:val="00CA5AFD"/>
    <w:rsid w:val="00CA5EB2"/>
    <w:rsid w:val="00CA61FA"/>
    <w:rsid w:val="00CA664E"/>
    <w:rsid w:val="00CA70AB"/>
    <w:rsid w:val="00CA7261"/>
    <w:rsid w:val="00CA7502"/>
    <w:rsid w:val="00CA7C51"/>
    <w:rsid w:val="00CB04B1"/>
    <w:rsid w:val="00CB1401"/>
    <w:rsid w:val="00CB14E8"/>
    <w:rsid w:val="00CB182D"/>
    <w:rsid w:val="00CB1936"/>
    <w:rsid w:val="00CB3876"/>
    <w:rsid w:val="00CB42D0"/>
    <w:rsid w:val="00CB4A1F"/>
    <w:rsid w:val="00CB54E3"/>
    <w:rsid w:val="00CB6286"/>
    <w:rsid w:val="00CB6AEF"/>
    <w:rsid w:val="00CB6BB6"/>
    <w:rsid w:val="00CB7362"/>
    <w:rsid w:val="00CB7C03"/>
    <w:rsid w:val="00CB7D08"/>
    <w:rsid w:val="00CB7D0C"/>
    <w:rsid w:val="00CC0123"/>
    <w:rsid w:val="00CC26F2"/>
    <w:rsid w:val="00CC30AE"/>
    <w:rsid w:val="00CC5151"/>
    <w:rsid w:val="00CC5293"/>
    <w:rsid w:val="00CC574A"/>
    <w:rsid w:val="00CC5AA5"/>
    <w:rsid w:val="00CD0536"/>
    <w:rsid w:val="00CD0568"/>
    <w:rsid w:val="00CD09FE"/>
    <w:rsid w:val="00CD0D8A"/>
    <w:rsid w:val="00CD1325"/>
    <w:rsid w:val="00CD183A"/>
    <w:rsid w:val="00CD2520"/>
    <w:rsid w:val="00CD29F9"/>
    <w:rsid w:val="00CD2F7C"/>
    <w:rsid w:val="00CD31AC"/>
    <w:rsid w:val="00CD352D"/>
    <w:rsid w:val="00CD3657"/>
    <w:rsid w:val="00CD38E0"/>
    <w:rsid w:val="00CD4583"/>
    <w:rsid w:val="00CD507E"/>
    <w:rsid w:val="00CD593C"/>
    <w:rsid w:val="00CD5B80"/>
    <w:rsid w:val="00CD5CDB"/>
    <w:rsid w:val="00CD629C"/>
    <w:rsid w:val="00CD6B66"/>
    <w:rsid w:val="00CD72FF"/>
    <w:rsid w:val="00CD76D9"/>
    <w:rsid w:val="00CE0897"/>
    <w:rsid w:val="00CE162E"/>
    <w:rsid w:val="00CE28E2"/>
    <w:rsid w:val="00CE443C"/>
    <w:rsid w:val="00CE4E7D"/>
    <w:rsid w:val="00CE605B"/>
    <w:rsid w:val="00CE7816"/>
    <w:rsid w:val="00CE79F9"/>
    <w:rsid w:val="00CF042F"/>
    <w:rsid w:val="00CF151B"/>
    <w:rsid w:val="00CF1C18"/>
    <w:rsid w:val="00CF1C4F"/>
    <w:rsid w:val="00CF1CDD"/>
    <w:rsid w:val="00CF1E85"/>
    <w:rsid w:val="00CF23B0"/>
    <w:rsid w:val="00CF3DD3"/>
    <w:rsid w:val="00CF421A"/>
    <w:rsid w:val="00CF49DF"/>
    <w:rsid w:val="00CF4A56"/>
    <w:rsid w:val="00CF608C"/>
    <w:rsid w:val="00CF64DC"/>
    <w:rsid w:val="00CF6BAA"/>
    <w:rsid w:val="00CF6F11"/>
    <w:rsid w:val="00D00EDD"/>
    <w:rsid w:val="00D011AD"/>
    <w:rsid w:val="00D01F72"/>
    <w:rsid w:val="00D02BB5"/>
    <w:rsid w:val="00D043BD"/>
    <w:rsid w:val="00D05AF2"/>
    <w:rsid w:val="00D05EB5"/>
    <w:rsid w:val="00D072E2"/>
    <w:rsid w:val="00D07763"/>
    <w:rsid w:val="00D07CFD"/>
    <w:rsid w:val="00D11007"/>
    <w:rsid w:val="00D12BC1"/>
    <w:rsid w:val="00D12BF0"/>
    <w:rsid w:val="00D12EDE"/>
    <w:rsid w:val="00D133E1"/>
    <w:rsid w:val="00D13BA1"/>
    <w:rsid w:val="00D13F09"/>
    <w:rsid w:val="00D143E6"/>
    <w:rsid w:val="00D147FD"/>
    <w:rsid w:val="00D14B68"/>
    <w:rsid w:val="00D153BF"/>
    <w:rsid w:val="00D15C1A"/>
    <w:rsid w:val="00D15FD6"/>
    <w:rsid w:val="00D16BEE"/>
    <w:rsid w:val="00D16C74"/>
    <w:rsid w:val="00D170D4"/>
    <w:rsid w:val="00D17542"/>
    <w:rsid w:val="00D17F18"/>
    <w:rsid w:val="00D20110"/>
    <w:rsid w:val="00D20A37"/>
    <w:rsid w:val="00D20A60"/>
    <w:rsid w:val="00D20B78"/>
    <w:rsid w:val="00D20BF2"/>
    <w:rsid w:val="00D20DD9"/>
    <w:rsid w:val="00D21362"/>
    <w:rsid w:val="00D21845"/>
    <w:rsid w:val="00D2291F"/>
    <w:rsid w:val="00D22C07"/>
    <w:rsid w:val="00D22E84"/>
    <w:rsid w:val="00D2326D"/>
    <w:rsid w:val="00D23CDE"/>
    <w:rsid w:val="00D23F20"/>
    <w:rsid w:val="00D2436A"/>
    <w:rsid w:val="00D24423"/>
    <w:rsid w:val="00D24D43"/>
    <w:rsid w:val="00D24E78"/>
    <w:rsid w:val="00D25ABE"/>
    <w:rsid w:val="00D25F99"/>
    <w:rsid w:val="00D26733"/>
    <w:rsid w:val="00D26E99"/>
    <w:rsid w:val="00D26EC9"/>
    <w:rsid w:val="00D272AF"/>
    <w:rsid w:val="00D27B0A"/>
    <w:rsid w:val="00D27BB8"/>
    <w:rsid w:val="00D27CF4"/>
    <w:rsid w:val="00D3082B"/>
    <w:rsid w:val="00D31824"/>
    <w:rsid w:val="00D31E38"/>
    <w:rsid w:val="00D31EBC"/>
    <w:rsid w:val="00D323C9"/>
    <w:rsid w:val="00D32B17"/>
    <w:rsid w:val="00D331D5"/>
    <w:rsid w:val="00D337AD"/>
    <w:rsid w:val="00D35AEC"/>
    <w:rsid w:val="00D35D74"/>
    <w:rsid w:val="00D3629A"/>
    <w:rsid w:val="00D372A8"/>
    <w:rsid w:val="00D37341"/>
    <w:rsid w:val="00D41E16"/>
    <w:rsid w:val="00D42B90"/>
    <w:rsid w:val="00D43C2D"/>
    <w:rsid w:val="00D440D8"/>
    <w:rsid w:val="00D44268"/>
    <w:rsid w:val="00D44960"/>
    <w:rsid w:val="00D451D7"/>
    <w:rsid w:val="00D45284"/>
    <w:rsid w:val="00D45307"/>
    <w:rsid w:val="00D4556F"/>
    <w:rsid w:val="00D45634"/>
    <w:rsid w:val="00D45744"/>
    <w:rsid w:val="00D46CD9"/>
    <w:rsid w:val="00D46DF5"/>
    <w:rsid w:val="00D47037"/>
    <w:rsid w:val="00D473CC"/>
    <w:rsid w:val="00D47C7D"/>
    <w:rsid w:val="00D47E62"/>
    <w:rsid w:val="00D47E93"/>
    <w:rsid w:val="00D501D6"/>
    <w:rsid w:val="00D50939"/>
    <w:rsid w:val="00D514EE"/>
    <w:rsid w:val="00D51E81"/>
    <w:rsid w:val="00D545FF"/>
    <w:rsid w:val="00D54FAD"/>
    <w:rsid w:val="00D555B9"/>
    <w:rsid w:val="00D55903"/>
    <w:rsid w:val="00D55FD9"/>
    <w:rsid w:val="00D567AD"/>
    <w:rsid w:val="00D56A79"/>
    <w:rsid w:val="00D56D0C"/>
    <w:rsid w:val="00D57379"/>
    <w:rsid w:val="00D576DF"/>
    <w:rsid w:val="00D60429"/>
    <w:rsid w:val="00D60A3A"/>
    <w:rsid w:val="00D61130"/>
    <w:rsid w:val="00D61ACA"/>
    <w:rsid w:val="00D6362E"/>
    <w:rsid w:val="00D641F7"/>
    <w:rsid w:val="00D650C2"/>
    <w:rsid w:val="00D653D0"/>
    <w:rsid w:val="00D6580B"/>
    <w:rsid w:val="00D665A0"/>
    <w:rsid w:val="00D70B05"/>
    <w:rsid w:val="00D714E9"/>
    <w:rsid w:val="00D723BA"/>
    <w:rsid w:val="00D725C3"/>
    <w:rsid w:val="00D72891"/>
    <w:rsid w:val="00D729E6"/>
    <w:rsid w:val="00D72FA2"/>
    <w:rsid w:val="00D7322B"/>
    <w:rsid w:val="00D7333D"/>
    <w:rsid w:val="00D736BF"/>
    <w:rsid w:val="00D74B3A"/>
    <w:rsid w:val="00D74EEB"/>
    <w:rsid w:val="00D7526E"/>
    <w:rsid w:val="00D763F5"/>
    <w:rsid w:val="00D76713"/>
    <w:rsid w:val="00D76974"/>
    <w:rsid w:val="00D7741D"/>
    <w:rsid w:val="00D778B3"/>
    <w:rsid w:val="00D8028A"/>
    <w:rsid w:val="00D82153"/>
    <w:rsid w:val="00D821BF"/>
    <w:rsid w:val="00D821D8"/>
    <w:rsid w:val="00D829B4"/>
    <w:rsid w:val="00D849CB"/>
    <w:rsid w:val="00D854AF"/>
    <w:rsid w:val="00D854D4"/>
    <w:rsid w:val="00D85CB8"/>
    <w:rsid w:val="00D8605F"/>
    <w:rsid w:val="00D8674A"/>
    <w:rsid w:val="00D869A4"/>
    <w:rsid w:val="00D86CFD"/>
    <w:rsid w:val="00D86FE6"/>
    <w:rsid w:val="00D90BA5"/>
    <w:rsid w:val="00D91571"/>
    <w:rsid w:val="00D9168B"/>
    <w:rsid w:val="00D91C83"/>
    <w:rsid w:val="00D91F99"/>
    <w:rsid w:val="00D9224B"/>
    <w:rsid w:val="00D923BE"/>
    <w:rsid w:val="00D92A4C"/>
    <w:rsid w:val="00D92D10"/>
    <w:rsid w:val="00D92D8C"/>
    <w:rsid w:val="00D93092"/>
    <w:rsid w:val="00D93D98"/>
    <w:rsid w:val="00D94C9C"/>
    <w:rsid w:val="00D96667"/>
    <w:rsid w:val="00D96F03"/>
    <w:rsid w:val="00D9741C"/>
    <w:rsid w:val="00DA0B72"/>
    <w:rsid w:val="00DA0DF2"/>
    <w:rsid w:val="00DA1FF4"/>
    <w:rsid w:val="00DA2205"/>
    <w:rsid w:val="00DA2D3F"/>
    <w:rsid w:val="00DA39E2"/>
    <w:rsid w:val="00DA4D6C"/>
    <w:rsid w:val="00DA4FF1"/>
    <w:rsid w:val="00DA5B4F"/>
    <w:rsid w:val="00DA651A"/>
    <w:rsid w:val="00DA71CC"/>
    <w:rsid w:val="00DB0B61"/>
    <w:rsid w:val="00DB0D13"/>
    <w:rsid w:val="00DB2208"/>
    <w:rsid w:val="00DB2271"/>
    <w:rsid w:val="00DB2A00"/>
    <w:rsid w:val="00DB2BC1"/>
    <w:rsid w:val="00DB4935"/>
    <w:rsid w:val="00DB52E3"/>
    <w:rsid w:val="00DB5637"/>
    <w:rsid w:val="00DB5E58"/>
    <w:rsid w:val="00DB6331"/>
    <w:rsid w:val="00DB6619"/>
    <w:rsid w:val="00DB6743"/>
    <w:rsid w:val="00DB678A"/>
    <w:rsid w:val="00DB681B"/>
    <w:rsid w:val="00DB7AED"/>
    <w:rsid w:val="00DC1180"/>
    <w:rsid w:val="00DC1DE1"/>
    <w:rsid w:val="00DC3848"/>
    <w:rsid w:val="00DC397B"/>
    <w:rsid w:val="00DC3DB0"/>
    <w:rsid w:val="00DC41CC"/>
    <w:rsid w:val="00DC60C8"/>
    <w:rsid w:val="00DC6C8B"/>
    <w:rsid w:val="00DC7299"/>
    <w:rsid w:val="00DC7379"/>
    <w:rsid w:val="00DC7961"/>
    <w:rsid w:val="00DD0895"/>
    <w:rsid w:val="00DD0E3B"/>
    <w:rsid w:val="00DD138E"/>
    <w:rsid w:val="00DD1CF9"/>
    <w:rsid w:val="00DD25A1"/>
    <w:rsid w:val="00DD2723"/>
    <w:rsid w:val="00DD2A69"/>
    <w:rsid w:val="00DD4147"/>
    <w:rsid w:val="00DD47AC"/>
    <w:rsid w:val="00DD4EDF"/>
    <w:rsid w:val="00DD50ED"/>
    <w:rsid w:val="00DD55DF"/>
    <w:rsid w:val="00DD5FD3"/>
    <w:rsid w:val="00DD7183"/>
    <w:rsid w:val="00DD7453"/>
    <w:rsid w:val="00DD7466"/>
    <w:rsid w:val="00DD77C8"/>
    <w:rsid w:val="00DD7EF4"/>
    <w:rsid w:val="00DE02D1"/>
    <w:rsid w:val="00DE1976"/>
    <w:rsid w:val="00DE1A94"/>
    <w:rsid w:val="00DE1FB9"/>
    <w:rsid w:val="00DE24C3"/>
    <w:rsid w:val="00DE3C97"/>
    <w:rsid w:val="00DE4240"/>
    <w:rsid w:val="00DE61E5"/>
    <w:rsid w:val="00DE652F"/>
    <w:rsid w:val="00DE6F95"/>
    <w:rsid w:val="00DE7174"/>
    <w:rsid w:val="00DE7B4A"/>
    <w:rsid w:val="00DF0B99"/>
    <w:rsid w:val="00DF1BCA"/>
    <w:rsid w:val="00DF5022"/>
    <w:rsid w:val="00DF506E"/>
    <w:rsid w:val="00DF536B"/>
    <w:rsid w:val="00DF6A38"/>
    <w:rsid w:val="00DF6A41"/>
    <w:rsid w:val="00E00149"/>
    <w:rsid w:val="00E01531"/>
    <w:rsid w:val="00E0160A"/>
    <w:rsid w:val="00E0378E"/>
    <w:rsid w:val="00E04AC4"/>
    <w:rsid w:val="00E05121"/>
    <w:rsid w:val="00E067A5"/>
    <w:rsid w:val="00E06FBC"/>
    <w:rsid w:val="00E07D9C"/>
    <w:rsid w:val="00E12333"/>
    <w:rsid w:val="00E126B2"/>
    <w:rsid w:val="00E129C8"/>
    <w:rsid w:val="00E12A71"/>
    <w:rsid w:val="00E14E67"/>
    <w:rsid w:val="00E151F9"/>
    <w:rsid w:val="00E16657"/>
    <w:rsid w:val="00E16781"/>
    <w:rsid w:val="00E17854"/>
    <w:rsid w:val="00E2127A"/>
    <w:rsid w:val="00E22F8D"/>
    <w:rsid w:val="00E233C1"/>
    <w:rsid w:val="00E26883"/>
    <w:rsid w:val="00E279EB"/>
    <w:rsid w:val="00E30348"/>
    <w:rsid w:val="00E31109"/>
    <w:rsid w:val="00E31965"/>
    <w:rsid w:val="00E31E26"/>
    <w:rsid w:val="00E3220C"/>
    <w:rsid w:val="00E337DE"/>
    <w:rsid w:val="00E338DB"/>
    <w:rsid w:val="00E33AE0"/>
    <w:rsid w:val="00E341F2"/>
    <w:rsid w:val="00E3507F"/>
    <w:rsid w:val="00E35566"/>
    <w:rsid w:val="00E35E4E"/>
    <w:rsid w:val="00E36098"/>
    <w:rsid w:val="00E360B2"/>
    <w:rsid w:val="00E361ED"/>
    <w:rsid w:val="00E36498"/>
    <w:rsid w:val="00E374D7"/>
    <w:rsid w:val="00E4013D"/>
    <w:rsid w:val="00E40B66"/>
    <w:rsid w:val="00E41025"/>
    <w:rsid w:val="00E44A01"/>
    <w:rsid w:val="00E44ED6"/>
    <w:rsid w:val="00E45838"/>
    <w:rsid w:val="00E4615C"/>
    <w:rsid w:val="00E46A54"/>
    <w:rsid w:val="00E47B1B"/>
    <w:rsid w:val="00E50B87"/>
    <w:rsid w:val="00E51277"/>
    <w:rsid w:val="00E51A04"/>
    <w:rsid w:val="00E5237C"/>
    <w:rsid w:val="00E52675"/>
    <w:rsid w:val="00E52712"/>
    <w:rsid w:val="00E533A5"/>
    <w:rsid w:val="00E53F2B"/>
    <w:rsid w:val="00E54863"/>
    <w:rsid w:val="00E54F8C"/>
    <w:rsid w:val="00E55704"/>
    <w:rsid w:val="00E56298"/>
    <w:rsid w:val="00E562B4"/>
    <w:rsid w:val="00E56600"/>
    <w:rsid w:val="00E568FD"/>
    <w:rsid w:val="00E60717"/>
    <w:rsid w:val="00E60E33"/>
    <w:rsid w:val="00E6116E"/>
    <w:rsid w:val="00E6184C"/>
    <w:rsid w:val="00E6317B"/>
    <w:rsid w:val="00E65106"/>
    <w:rsid w:val="00E65A05"/>
    <w:rsid w:val="00E67036"/>
    <w:rsid w:val="00E70293"/>
    <w:rsid w:val="00E72B19"/>
    <w:rsid w:val="00E73541"/>
    <w:rsid w:val="00E7546B"/>
    <w:rsid w:val="00E75AA3"/>
    <w:rsid w:val="00E7610B"/>
    <w:rsid w:val="00E766E5"/>
    <w:rsid w:val="00E7731F"/>
    <w:rsid w:val="00E81210"/>
    <w:rsid w:val="00E81392"/>
    <w:rsid w:val="00E82CC0"/>
    <w:rsid w:val="00E82FF3"/>
    <w:rsid w:val="00E835A0"/>
    <w:rsid w:val="00E838F0"/>
    <w:rsid w:val="00E83957"/>
    <w:rsid w:val="00E83F98"/>
    <w:rsid w:val="00E8564D"/>
    <w:rsid w:val="00E85CBF"/>
    <w:rsid w:val="00E8613B"/>
    <w:rsid w:val="00E865DC"/>
    <w:rsid w:val="00E870FC"/>
    <w:rsid w:val="00E875BE"/>
    <w:rsid w:val="00E90221"/>
    <w:rsid w:val="00E90B93"/>
    <w:rsid w:val="00E9233B"/>
    <w:rsid w:val="00E9237B"/>
    <w:rsid w:val="00E926D5"/>
    <w:rsid w:val="00E92974"/>
    <w:rsid w:val="00E92AA5"/>
    <w:rsid w:val="00E92D11"/>
    <w:rsid w:val="00E93239"/>
    <w:rsid w:val="00E932D4"/>
    <w:rsid w:val="00E946FA"/>
    <w:rsid w:val="00E94C0B"/>
    <w:rsid w:val="00E94C75"/>
    <w:rsid w:val="00E950DC"/>
    <w:rsid w:val="00E95BCA"/>
    <w:rsid w:val="00E96396"/>
    <w:rsid w:val="00E967D0"/>
    <w:rsid w:val="00EA0411"/>
    <w:rsid w:val="00EA1F60"/>
    <w:rsid w:val="00EA38C5"/>
    <w:rsid w:val="00EA3948"/>
    <w:rsid w:val="00EA48B1"/>
    <w:rsid w:val="00EA52A7"/>
    <w:rsid w:val="00EA5734"/>
    <w:rsid w:val="00EA59D6"/>
    <w:rsid w:val="00EA622C"/>
    <w:rsid w:val="00EA755F"/>
    <w:rsid w:val="00EB0399"/>
    <w:rsid w:val="00EB04F5"/>
    <w:rsid w:val="00EB0C69"/>
    <w:rsid w:val="00EB1166"/>
    <w:rsid w:val="00EB1640"/>
    <w:rsid w:val="00EB1677"/>
    <w:rsid w:val="00EB1941"/>
    <w:rsid w:val="00EB20FA"/>
    <w:rsid w:val="00EB4499"/>
    <w:rsid w:val="00EB4F3F"/>
    <w:rsid w:val="00EB575E"/>
    <w:rsid w:val="00EB6E85"/>
    <w:rsid w:val="00EB7D16"/>
    <w:rsid w:val="00EC0B0A"/>
    <w:rsid w:val="00EC1CA0"/>
    <w:rsid w:val="00EC2153"/>
    <w:rsid w:val="00EC2EC1"/>
    <w:rsid w:val="00EC2F4B"/>
    <w:rsid w:val="00EC3AD2"/>
    <w:rsid w:val="00EC3CB4"/>
    <w:rsid w:val="00EC4F58"/>
    <w:rsid w:val="00EC5876"/>
    <w:rsid w:val="00EC58BE"/>
    <w:rsid w:val="00EC62ED"/>
    <w:rsid w:val="00EC64E7"/>
    <w:rsid w:val="00EC66CB"/>
    <w:rsid w:val="00EC6DE0"/>
    <w:rsid w:val="00EC70BE"/>
    <w:rsid w:val="00EC71C2"/>
    <w:rsid w:val="00EC784A"/>
    <w:rsid w:val="00ED0525"/>
    <w:rsid w:val="00ED1D4B"/>
    <w:rsid w:val="00ED1F54"/>
    <w:rsid w:val="00ED2C9C"/>
    <w:rsid w:val="00ED3DB0"/>
    <w:rsid w:val="00ED433E"/>
    <w:rsid w:val="00ED45B1"/>
    <w:rsid w:val="00ED648C"/>
    <w:rsid w:val="00EE0585"/>
    <w:rsid w:val="00EE07D8"/>
    <w:rsid w:val="00EE1649"/>
    <w:rsid w:val="00EE1831"/>
    <w:rsid w:val="00EE273D"/>
    <w:rsid w:val="00EE31B9"/>
    <w:rsid w:val="00EE3294"/>
    <w:rsid w:val="00EE33B1"/>
    <w:rsid w:val="00EE4E03"/>
    <w:rsid w:val="00EE65C9"/>
    <w:rsid w:val="00EE6624"/>
    <w:rsid w:val="00EE742E"/>
    <w:rsid w:val="00EE7433"/>
    <w:rsid w:val="00EE7AF7"/>
    <w:rsid w:val="00EE7E72"/>
    <w:rsid w:val="00EF024B"/>
    <w:rsid w:val="00EF060A"/>
    <w:rsid w:val="00EF3D7A"/>
    <w:rsid w:val="00EF4739"/>
    <w:rsid w:val="00EF4ED7"/>
    <w:rsid w:val="00EF5213"/>
    <w:rsid w:val="00EF527C"/>
    <w:rsid w:val="00EF576C"/>
    <w:rsid w:val="00EF5A77"/>
    <w:rsid w:val="00EF696E"/>
    <w:rsid w:val="00EF7250"/>
    <w:rsid w:val="00EF7CF8"/>
    <w:rsid w:val="00F005D6"/>
    <w:rsid w:val="00F01415"/>
    <w:rsid w:val="00F0151B"/>
    <w:rsid w:val="00F016FA"/>
    <w:rsid w:val="00F04089"/>
    <w:rsid w:val="00F04450"/>
    <w:rsid w:val="00F04BD4"/>
    <w:rsid w:val="00F04C44"/>
    <w:rsid w:val="00F04F02"/>
    <w:rsid w:val="00F07A2A"/>
    <w:rsid w:val="00F07EFC"/>
    <w:rsid w:val="00F102E1"/>
    <w:rsid w:val="00F10789"/>
    <w:rsid w:val="00F10CF6"/>
    <w:rsid w:val="00F11298"/>
    <w:rsid w:val="00F12EBB"/>
    <w:rsid w:val="00F13EEC"/>
    <w:rsid w:val="00F1429C"/>
    <w:rsid w:val="00F143EE"/>
    <w:rsid w:val="00F148B2"/>
    <w:rsid w:val="00F16E38"/>
    <w:rsid w:val="00F2205F"/>
    <w:rsid w:val="00F22542"/>
    <w:rsid w:val="00F232DC"/>
    <w:rsid w:val="00F23781"/>
    <w:rsid w:val="00F239DE"/>
    <w:rsid w:val="00F247DE"/>
    <w:rsid w:val="00F2576D"/>
    <w:rsid w:val="00F273EC"/>
    <w:rsid w:val="00F2742D"/>
    <w:rsid w:val="00F276AB"/>
    <w:rsid w:val="00F2777A"/>
    <w:rsid w:val="00F27E6B"/>
    <w:rsid w:val="00F305EC"/>
    <w:rsid w:val="00F30FAE"/>
    <w:rsid w:val="00F31756"/>
    <w:rsid w:val="00F31EC5"/>
    <w:rsid w:val="00F32242"/>
    <w:rsid w:val="00F33900"/>
    <w:rsid w:val="00F33B97"/>
    <w:rsid w:val="00F35196"/>
    <w:rsid w:val="00F35F96"/>
    <w:rsid w:val="00F36060"/>
    <w:rsid w:val="00F362BD"/>
    <w:rsid w:val="00F362CE"/>
    <w:rsid w:val="00F36437"/>
    <w:rsid w:val="00F364EC"/>
    <w:rsid w:val="00F3716D"/>
    <w:rsid w:val="00F371FF"/>
    <w:rsid w:val="00F37715"/>
    <w:rsid w:val="00F37D8D"/>
    <w:rsid w:val="00F40411"/>
    <w:rsid w:val="00F40BDA"/>
    <w:rsid w:val="00F40F94"/>
    <w:rsid w:val="00F411A8"/>
    <w:rsid w:val="00F427CF"/>
    <w:rsid w:val="00F43225"/>
    <w:rsid w:val="00F432D6"/>
    <w:rsid w:val="00F44444"/>
    <w:rsid w:val="00F4580E"/>
    <w:rsid w:val="00F45AE4"/>
    <w:rsid w:val="00F46B81"/>
    <w:rsid w:val="00F47493"/>
    <w:rsid w:val="00F51115"/>
    <w:rsid w:val="00F51173"/>
    <w:rsid w:val="00F51B64"/>
    <w:rsid w:val="00F5238F"/>
    <w:rsid w:val="00F52E39"/>
    <w:rsid w:val="00F531D8"/>
    <w:rsid w:val="00F53A13"/>
    <w:rsid w:val="00F53BFA"/>
    <w:rsid w:val="00F54A0D"/>
    <w:rsid w:val="00F54C53"/>
    <w:rsid w:val="00F55F1D"/>
    <w:rsid w:val="00F57059"/>
    <w:rsid w:val="00F57722"/>
    <w:rsid w:val="00F60037"/>
    <w:rsid w:val="00F606AA"/>
    <w:rsid w:val="00F60A0C"/>
    <w:rsid w:val="00F616E7"/>
    <w:rsid w:val="00F61C01"/>
    <w:rsid w:val="00F62538"/>
    <w:rsid w:val="00F62D01"/>
    <w:rsid w:val="00F63368"/>
    <w:rsid w:val="00F63B7D"/>
    <w:rsid w:val="00F640EF"/>
    <w:rsid w:val="00F64D97"/>
    <w:rsid w:val="00F65EBC"/>
    <w:rsid w:val="00F65EE7"/>
    <w:rsid w:val="00F66A24"/>
    <w:rsid w:val="00F6747A"/>
    <w:rsid w:val="00F67A99"/>
    <w:rsid w:val="00F67C59"/>
    <w:rsid w:val="00F7048C"/>
    <w:rsid w:val="00F70534"/>
    <w:rsid w:val="00F705AC"/>
    <w:rsid w:val="00F708D1"/>
    <w:rsid w:val="00F71FFD"/>
    <w:rsid w:val="00F7260B"/>
    <w:rsid w:val="00F73451"/>
    <w:rsid w:val="00F73AE0"/>
    <w:rsid w:val="00F73D79"/>
    <w:rsid w:val="00F74181"/>
    <w:rsid w:val="00F748F5"/>
    <w:rsid w:val="00F764DF"/>
    <w:rsid w:val="00F7729D"/>
    <w:rsid w:val="00F779FC"/>
    <w:rsid w:val="00F77C44"/>
    <w:rsid w:val="00F77FA6"/>
    <w:rsid w:val="00F80811"/>
    <w:rsid w:val="00F80C53"/>
    <w:rsid w:val="00F81462"/>
    <w:rsid w:val="00F818AC"/>
    <w:rsid w:val="00F83774"/>
    <w:rsid w:val="00F84499"/>
    <w:rsid w:val="00F844A5"/>
    <w:rsid w:val="00F85821"/>
    <w:rsid w:val="00F85D20"/>
    <w:rsid w:val="00F866AB"/>
    <w:rsid w:val="00F868EE"/>
    <w:rsid w:val="00F87581"/>
    <w:rsid w:val="00F877AD"/>
    <w:rsid w:val="00F90259"/>
    <w:rsid w:val="00F90F12"/>
    <w:rsid w:val="00F91DBF"/>
    <w:rsid w:val="00F926BD"/>
    <w:rsid w:val="00F943C8"/>
    <w:rsid w:val="00F9441E"/>
    <w:rsid w:val="00F94ADF"/>
    <w:rsid w:val="00F956BA"/>
    <w:rsid w:val="00F95777"/>
    <w:rsid w:val="00F963BA"/>
    <w:rsid w:val="00F9709E"/>
    <w:rsid w:val="00F97181"/>
    <w:rsid w:val="00F97403"/>
    <w:rsid w:val="00F97E2F"/>
    <w:rsid w:val="00FA0082"/>
    <w:rsid w:val="00FA0DC2"/>
    <w:rsid w:val="00FA166C"/>
    <w:rsid w:val="00FA2734"/>
    <w:rsid w:val="00FA31E7"/>
    <w:rsid w:val="00FA3582"/>
    <w:rsid w:val="00FA502C"/>
    <w:rsid w:val="00FA5A94"/>
    <w:rsid w:val="00FA6533"/>
    <w:rsid w:val="00FA6FF9"/>
    <w:rsid w:val="00FA71C5"/>
    <w:rsid w:val="00FA71F3"/>
    <w:rsid w:val="00FA7946"/>
    <w:rsid w:val="00FA7C74"/>
    <w:rsid w:val="00FA7E9C"/>
    <w:rsid w:val="00FB099B"/>
    <w:rsid w:val="00FB17E5"/>
    <w:rsid w:val="00FB337B"/>
    <w:rsid w:val="00FB3A02"/>
    <w:rsid w:val="00FB50A3"/>
    <w:rsid w:val="00FB53B3"/>
    <w:rsid w:val="00FB7213"/>
    <w:rsid w:val="00FC03B2"/>
    <w:rsid w:val="00FC03CD"/>
    <w:rsid w:val="00FC050A"/>
    <w:rsid w:val="00FC09B4"/>
    <w:rsid w:val="00FC10CE"/>
    <w:rsid w:val="00FC1A9F"/>
    <w:rsid w:val="00FC206D"/>
    <w:rsid w:val="00FC227B"/>
    <w:rsid w:val="00FC2DE1"/>
    <w:rsid w:val="00FC302E"/>
    <w:rsid w:val="00FC3A55"/>
    <w:rsid w:val="00FC4F3E"/>
    <w:rsid w:val="00FC5702"/>
    <w:rsid w:val="00FC648C"/>
    <w:rsid w:val="00FC6C38"/>
    <w:rsid w:val="00FC70D7"/>
    <w:rsid w:val="00FC7511"/>
    <w:rsid w:val="00FD138C"/>
    <w:rsid w:val="00FD19B2"/>
    <w:rsid w:val="00FD29B2"/>
    <w:rsid w:val="00FD41C0"/>
    <w:rsid w:val="00FD4974"/>
    <w:rsid w:val="00FD4AA5"/>
    <w:rsid w:val="00FD56B7"/>
    <w:rsid w:val="00FD5B66"/>
    <w:rsid w:val="00FD7320"/>
    <w:rsid w:val="00FD75F2"/>
    <w:rsid w:val="00FD760F"/>
    <w:rsid w:val="00FD765A"/>
    <w:rsid w:val="00FE0364"/>
    <w:rsid w:val="00FE0484"/>
    <w:rsid w:val="00FE08C6"/>
    <w:rsid w:val="00FE17C1"/>
    <w:rsid w:val="00FE2582"/>
    <w:rsid w:val="00FE27E8"/>
    <w:rsid w:val="00FE291D"/>
    <w:rsid w:val="00FE2DDA"/>
    <w:rsid w:val="00FE2E4B"/>
    <w:rsid w:val="00FE475B"/>
    <w:rsid w:val="00FE4A7E"/>
    <w:rsid w:val="00FE4FBD"/>
    <w:rsid w:val="00FE582C"/>
    <w:rsid w:val="00FE5955"/>
    <w:rsid w:val="00FE7F01"/>
    <w:rsid w:val="00FF0013"/>
    <w:rsid w:val="00FF101C"/>
    <w:rsid w:val="00FF15B5"/>
    <w:rsid w:val="00FF2C15"/>
    <w:rsid w:val="00FF4FC1"/>
    <w:rsid w:val="00FF5AB2"/>
    <w:rsid w:val="00FF68B5"/>
    <w:rsid w:val="00FF6B14"/>
    <w:rsid w:val="00FF6EF6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5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A03D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03D8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03D8D"/>
    <w:rPr>
      <w:rFonts w:cs="Times New Roman"/>
      <w:vertAlign w:val="superscript"/>
    </w:rPr>
  </w:style>
  <w:style w:type="paragraph" w:customStyle="1" w:styleId="CommentText1">
    <w:name w:val="Comment Text1"/>
    <w:uiPriority w:val="99"/>
    <w:rsid w:val="00394CB7"/>
    <w:rPr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94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CB7"/>
    <w:rPr>
      <w:rFonts w:ascii="Tahoma" w:hAnsi="Tahoma" w:cs="Tahoma"/>
      <w:sz w:val="16"/>
      <w:szCs w:val="16"/>
    </w:rPr>
  </w:style>
  <w:style w:type="paragraph" w:customStyle="1" w:styleId="TableGrid1">
    <w:name w:val="Table Grid1"/>
    <w:uiPriority w:val="99"/>
    <w:rsid w:val="00CA254D"/>
    <w:rPr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rsid w:val="00F866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6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866A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6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66AB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B7C0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82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2F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2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2FC8"/>
    <w:rPr>
      <w:rFonts w:cs="Times New Roman"/>
    </w:rPr>
  </w:style>
  <w:style w:type="paragraph" w:styleId="Revision">
    <w:name w:val="Revision"/>
    <w:hidden/>
    <w:uiPriority w:val="99"/>
    <w:semiHidden/>
    <w:rsid w:val="00E36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5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A03D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03D8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03D8D"/>
    <w:rPr>
      <w:rFonts w:cs="Times New Roman"/>
      <w:vertAlign w:val="superscript"/>
    </w:rPr>
  </w:style>
  <w:style w:type="paragraph" w:customStyle="1" w:styleId="CommentText1">
    <w:name w:val="Comment Text1"/>
    <w:uiPriority w:val="99"/>
    <w:rsid w:val="00394CB7"/>
    <w:rPr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94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CB7"/>
    <w:rPr>
      <w:rFonts w:ascii="Tahoma" w:hAnsi="Tahoma" w:cs="Tahoma"/>
      <w:sz w:val="16"/>
      <w:szCs w:val="16"/>
    </w:rPr>
  </w:style>
  <w:style w:type="paragraph" w:customStyle="1" w:styleId="TableGrid1">
    <w:name w:val="Table Grid1"/>
    <w:uiPriority w:val="99"/>
    <w:rsid w:val="00CA254D"/>
    <w:rPr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rsid w:val="00F866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6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866A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6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66AB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B7C0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82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2F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2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2FC8"/>
    <w:rPr>
      <w:rFonts w:cs="Times New Roman"/>
    </w:rPr>
  </w:style>
  <w:style w:type="paragraph" w:styleId="Revision">
    <w:name w:val="Revision"/>
    <w:hidden/>
    <w:uiPriority w:val="99"/>
    <w:semiHidden/>
    <w:rsid w:val="00E3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istine.MENTZEL@iucn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ucn.org/about/work/programmes/gpap_home/gpap_capacity2/gpap_biopam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ristine.MENTZEL@iuc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7F65-23F8-4DC3-BAA6-C61981DD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1010</Words>
  <Characters>6427</Characters>
  <Application>Microsoft Office Word</Application>
  <DocSecurity>0</DocSecurity>
  <Lines>108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RFI/EoI for BIOPAMA Observatory</vt:lpstr>
    </vt:vector>
  </TitlesOfParts>
  <Company>Hewlett-Packard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RFI/EoI for BIOPAMA Observatory</dc:title>
  <dc:creator>Kate Lance</dc:creator>
  <cp:lastModifiedBy>Christine Mentzel</cp:lastModifiedBy>
  <cp:revision>5</cp:revision>
  <dcterms:created xsi:type="dcterms:W3CDTF">2013-08-13T08:20:00Z</dcterms:created>
  <dcterms:modified xsi:type="dcterms:W3CDTF">2013-08-13T08:24:00Z</dcterms:modified>
</cp:coreProperties>
</file>